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198DE7D7"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45795026" w:rsidR="006A5E10" w:rsidRPr="00FD04A3" w:rsidRDefault="00375F7B" w:rsidP="00EB4143">
      <w:pPr>
        <w:spacing w:line="360" w:lineRule="auto"/>
        <w:jc w:val="both"/>
        <w:rPr>
          <w:rStyle w:val="Hyperlink"/>
          <w:rFonts w:ascii="Times New Roman" w:hAnsi="Times New Roman"/>
          <w:color w:val="auto"/>
          <w:sz w:val="24"/>
          <w:szCs w:val="24"/>
        </w:rPr>
      </w:pPr>
      <w:r w:rsidRPr="00234BE2">
        <w:rPr>
          <w:rStyle w:val="Hyperlink"/>
          <w:rFonts w:ascii="Times New Roman" w:hAnsi="Times New Roman"/>
          <w:color w:val="auto"/>
          <w:sz w:val="24"/>
          <w:szCs w:val="24"/>
          <w:lang w:val="ru-RU"/>
        </w:rPr>
        <w:t>5</w:t>
      </w:r>
      <w:r w:rsidR="006A5E10" w:rsidRPr="007E7B08">
        <w:rPr>
          <w:rStyle w:val="Hyperlink"/>
          <w:rFonts w:ascii="Times New Roman" w:hAnsi="Times New Roman"/>
          <w:color w:val="auto"/>
          <w:sz w:val="24"/>
          <w:szCs w:val="24"/>
        </w:rPr>
        <w:t>.1.</w:t>
      </w:r>
      <w:r w:rsidR="001E7A21">
        <w:rPr>
          <w:rStyle w:val="Hyperlink"/>
          <w:rFonts w:ascii="Times New Roman" w:hAnsi="Times New Roman"/>
          <w:color w:val="auto"/>
          <w:sz w:val="24"/>
          <w:szCs w:val="24"/>
        </w:rPr>
        <w:t xml:space="preserve"> </w:t>
      </w:r>
      <w:r w:rsidR="006A5E10" w:rsidRPr="007E7B08">
        <w:rPr>
          <w:rStyle w:val="Hyperlink"/>
          <w:rFonts w:ascii="Times New Roman" w:hAnsi="Times New Roman"/>
          <w:color w:val="auto"/>
          <w:sz w:val="24"/>
          <w:szCs w:val="24"/>
        </w:rPr>
        <w:t>Цел</w:t>
      </w:r>
      <w:r w:rsidR="001E7A21">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обхват на главата</w:t>
      </w:r>
      <w:r w:rsidR="00B6455B" w:rsidRPr="007E7B08">
        <w:rPr>
          <w:rStyle w:val="Hyperlink"/>
          <w:rFonts w:ascii="Times New Roman" w:hAnsi="Times New Roman"/>
          <w:color w:val="auto"/>
          <w:sz w:val="24"/>
          <w:szCs w:val="24"/>
        </w:rPr>
        <w:t>………………………………...…</w:t>
      </w:r>
      <w:r w:rsidR="00A5559E">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6A5E10" w:rsidRPr="00FD04A3">
        <w:rPr>
          <w:rStyle w:val="Hyperlink"/>
          <w:rFonts w:ascii="Times New Roman" w:hAnsi="Times New Roman"/>
          <w:color w:val="auto"/>
          <w:sz w:val="24"/>
          <w:szCs w:val="24"/>
        </w:rPr>
        <w:t xml:space="preserve">Страница </w:t>
      </w:r>
      <w:r w:rsidR="004E455D" w:rsidRPr="00FD04A3">
        <w:rPr>
          <w:rStyle w:val="Hyperlink"/>
          <w:rFonts w:ascii="Times New Roman" w:hAnsi="Times New Roman"/>
          <w:color w:val="auto"/>
          <w:sz w:val="24"/>
          <w:szCs w:val="24"/>
        </w:rPr>
        <w:t>4</w:t>
      </w:r>
    </w:p>
    <w:p w14:paraId="1BDD5E16" w14:textId="5983E7F0" w:rsidR="006A5E10" w:rsidRPr="007E7B08" w:rsidRDefault="005D30A0">
      <w:pPr>
        <w:spacing w:line="360" w:lineRule="auto"/>
        <w:jc w:val="both"/>
        <w:rPr>
          <w:rFonts w:ascii="Times New Roman" w:hAnsi="Times New Roman"/>
          <w:sz w:val="24"/>
          <w:szCs w:val="24"/>
        </w:rPr>
      </w:pPr>
      <w:hyperlink w:anchor="т7_2"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.2. Нормативна рамка……………………………………….….………..……</w:t>
        </w:r>
        <w:r w:rsidR="003C5BE3" w:rsidRPr="007E7B08">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w:t>
        </w:r>
        <w:r w:rsidR="0049557E">
          <w:rPr>
            <w:rStyle w:val="Hyperlink"/>
            <w:rFonts w:ascii="Times New Roman" w:hAnsi="Times New Roman"/>
            <w:color w:val="auto"/>
            <w:sz w:val="24"/>
            <w:szCs w:val="24"/>
          </w:rPr>
          <w:t xml:space="preserve"> </w:t>
        </w:r>
        <w:r w:rsidR="00AD2EB9">
          <w:rPr>
            <w:rStyle w:val="Hyperlink"/>
            <w:rFonts w:ascii="Times New Roman" w:hAnsi="Times New Roman"/>
            <w:color w:val="auto"/>
            <w:sz w:val="24"/>
            <w:szCs w:val="24"/>
          </w:rPr>
          <w:t>4</w:t>
        </w:r>
        <w:r w:rsidR="006A5E10" w:rsidRPr="007E7B08">
          <w:rPr>
            <w:rStyle w:val="Hyperlink"/>
            <w:rFonts w:ascii="Times New Roman" w:hAnsi="Times New Roman"/>
            <w:color w:val="auto"/>
            <w:sz w:val="24"/>
            <w:szCs w:val="24"/>
          </w:rPr>
          <w:t xml:space="preserve"> </w:t>
        </w:r>
      </w:hyperlink>
    </w:p>
    <w:p w14:paraId="166F29AB" w14:textId="3E9A8254" w:rsidR="006A5E10" w:rsidRDefault="005D30A0">
      <w:pPr>
        <w:spacing w:line="360" w:lineRule="auto"/>
        <w:jc w:val="both"/>
        <w:rPr>
          <w:rStyle w:val="Hyperlink"/>
          <w:rFonts w:ascii="Times New Roman" w:hAnsi="Times New Roman"/>
          <w:color w:val="auto"/>
          <w:sz w:val="24"/>
          <w:szCs w:val="24"/>
        </w:rPr>
      </w:pPr>
      <w:hyperlink w:anchor="т7_3" w:history="1">
        <w:r w:rsidR="00375F7B" w:rsidRPr="0016208B">
          <w:rPr>
            <w:rStyle w:val="Hyperlink"/>
            <w:rFonts w:ascii="Times New Roman" w:hAnsi="Times New Roman"/>
            <w:color w:val="auto"/>
            <w:sz w:val="24"/>
            <w:szCs w:val="24"/>
          </w:rPr>
          <w:t>5</w:t>
        </w:r>
        <w:r w:rsidR="00AC21D9" w:rsidRPr="007E7B08">
          <w:rPr>
            <w:rStyle w:val="Hyperlink"/>
            <w:rFonts w:ascii="Times New Roman" w:hAnsi="Times New Roman"/>
            <w:color w:val="auto"/>
            <w:sz w:val="24"/>
            <w:szCs w:val="24"/>
          </w:rPr>
          <w:t xml:space="preserve">.3. </w:t>
        </w:r>
        <w:r w:rsidR="006A5E10" w:rsidRPr="007E7B08">
          <w:rPr>
            <w:rStyle w:val="Hyperlink"/>
            <w:rFonts w:ascii="Times New Roman" w:hAnsi="Times New Roman"/>
            <w:color w:val="auto"/>
            <w:sz w:val="24"/>
            <w:szCs w:val="24"/>
          </w:rPr>
          <w:t xml:space="preserve">Отговорности на Управляващия орган по отношение на наблюдението и верификацията на проектите, финансирани по </w:t>
        </w:r>
        <w:proofErr w:type="spellStart"/>
        <w:r w:rsidR="00753311">
          <w:rPr>
            <w:rStyle w:val="Hyperlink"/>
            <w:rFonts w:ascii="Times New Roman" w:hAnsi="Times New Roman"/>
            <w:color w:val="auto"/>
            <w:sz w:val="24"/>
            <w:szCs w:val="24"/>
          </w:rPr>
          <w:t>ПО</w:t>
        </w:r>
        <w:proofErr w:type="spellEnd"/>
        <w:r w:rsidR="00753311">
          <w:rPr>
            <w:rStyle w:val="Hyperlink"/>
            <w:rFonts w:ascii="Times New Roman" w:hAnsi="Times New Roman"/>
            <w:color w:val="auto"/>
            <w:sz w:val="24"/>
            <w:szCs w:val="24"/>
          </w:rPr>
          <w:t xml:space="preserve"> ……….</w:t>
        </w:r>
        <w:r w:rsidR="008945B3"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6</w:t>
      </w:r>
    </w:p>
    <w:p w14:paraId="419E3706" w14:textId="69C01CC7" w:rsidR="006A5E10" w:rsidRPr="007E7B08" w:rsidRDefault="005D30A0">
      <w:pPr>
        <w:spacing w:line="360" w:lineRule="auto"/>
        <w:jc w:val="both"/>
        <w:rPr>
          <w:rFonts w:ascii="Times New Roman" w:hAnsi="Times New Roman"/>
          <w:sz w:val="24"/>
          <w:szCs w:val="24"/>
        </w:rPr>
      </w:pPr>
      <w:hyperlink w:anchor="т7_4"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37</w:t>
      </w:r>
    </w:p>
    <w:p w14:paraId="6DB1B9F8" w14:textId="108AF74B" w:rsidR="006A5E10" w:rsidRPr="007E7B08" w:rsidRDefault="005D30A0">
      <w:pPr>
        <w:spacing w:line="360" w:lineRule="auto"/>
        <w:jc w:val="both"/>
        <w:rPr>
          <w:rFonts w:ascii="Times New Roman" w:hAnsi="Times New Roman"/>
          <w:sz w:val="24"/>
          <w:szCs w:val="24"/>
        </w:rPr>
      </w:pPr>
      <w:hyperlink w:anchor="т7_5"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5E4BC1">
        <w:rPr>
          <w:rStyle w:val="Hyperlink"/>
          <w:rFonts w:ascii="Times New Roman" w:hAnsi="Times New Roman"/>
          <w:color w:val="auto"/>
          <w:sz w:val="24"/>
          <w:szCs w:val="24"/>
        </w:rPr>
        <w:t>4</w:t>
      </w:r>
      <w:r w:rsidR="00AD2EB9">
        <w:rPr>
          <w:rStyle w:val="Hyperlink"/>
          <w:rFonts w:ascii="Times New Roman" w:hAnsi="Times New Roman"/>
          <w:color w:val="auto"/>
          <w:sz w:val="24"/>
          <w:szCs w:val="24"/>
        </w:rPr>
        <w:t>3</w:t>
      </w:r>
    </w:p>
    <w:p w14:paraId="5638424C" w14:textId="5F5C0518" w:rsidR="006A5E10" w:rsidRPr="00AC09FB" w:rsidRDefault="005D30A0">
      <w:pPr>
        <w:spacing w:line="360" w:lineRule="auto"/>
        <w:jc w:val="both"/>
        <w:rPr>
          <w:rFonts w:ascii="Times New Roman" w:hAnsi="Times New Roman"/>
          <w:sz w:val="24"/>
          <w:szCs w:val="24"/>
        </w:rPr>
      </w:pPr>
      <w:hyperlink w:anchor="т7_6" w:history="1">
        <w:r w:rsidR="00375F7B" w:rsidRPr="0016208B">
          <w:rPr>
            <w:rStyle w:val="Hyperlink"/>
            <w:rFonts w:ascii="Times New Roman" w:hAnsi="Times New Roman"/>
            <w:color w:val="auto"/>
            <w:sz w:val="24"/>
            <w:szCs w:val="24"/>
          </w:rPr>
          <w:t>5</w:t>
        </w:r>
        <w:r w:rsidR="006A5E10" w:rsidRPr="00AC09FB">
          <w:rPr>
            <w:rStyle w:val="Hyperlink"/>
            <w:rFonts w:ascii="Times New Roman" w:hAnsi="Times New Roman"/>
            <w:color w:val="auto"/>
            <w:sz w:val="24"/>
            <w:szCs w:val="24"/>
          </w:rPr>
          <w:t xml:space="preserve">.6. </w:t>
        </w:r>
        <w:r w:rsidR="005E4BC1" w:rsidRPr="00AC09FB">
          <w:rPr>
            <w:rStyle w:val="Hyperlink"/>
            <w:rFonts w:ascii="Times New Roman" w:hAnsi="Times New Roman"/>
            <w:color w:val="auto"/>
            <w:sz w:val="24"/>
            <w:szCs w:val="24"/>
          </w:rPr>
          <w:t>Проверка на държавните/минималните помощи в процеса на изпълнение на Договорите за БФП …………………</w:t>
        </w:r>
        <w:r w:rsidR="00AC21D9" w:rsidRPr="00AC09FB">
          <w:rPr>
            <w:rStyle w:val="Hyperlink"/>
            <w:rFonts w:ascii="Times New Roman" w:hAnsi="Times New Roman"/>
            <w:color w:val="auto"/>
            <w:sz w:val="24"/>
            <w:szCs w:val="24"/>
          </w:rPr>
          <w:t>………</w:t>
        </w:r>
        <w:r w:rsidR="00AC09FB">
          <w:rPr>
            <w:rStyle w:val="Hyperlink"/>
            <w:rFonts w:ascii="Times New Roman" w:hAnsi="Times New Roman"/>
            <w:color w:val="auto"/>
            <w:sz w:val="24"/>
            <w:szCs w:val="24"/>
          </w:rPr>
          <w:t>………………</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 </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Страница </w:t>
        </w:r>
      </w:hyperlink>
      <w:r w:rsidR="005E4BC1" w:rsidRPr="00AC09FB">
        <w:rPr>
          <w:rFonts w:ascii="Times New Roman" w:hAnsi="Times New Roman"/>
          <w:sz w:val="24"/>
          <w:szCs w:val="24"/>
        </w:rPr>
        <w:t>4</w:t>
      </w:r>
      <w:r w:rsidR="00AD2EB9">
        <w:rPr>
          <w:rFonts w:ascii="Times New Roman" w:hAnsi="Times New Roman"/>
          <w:sz w:val="24"/>
          <w:szCs w:val="24"/>
        </w:rPr>
        <w:t>4</w:t>
      </w:r>
    </w:p>
    <w:p w14:paraId="7C8E5426" w14:textId="37C7E6E8" w:rsidR="00491F99" w:rsidRPr="00491F99" w:rsidRDefault="00491F99" w:rsidP="00491F99">
      <w:pPr>
        <w:spacing w:line="360" w:lineRule="auto"/>
        <w:jc w:val="center"/>
        <w:rPr>
          <w:rFonts w:ascii="Times New Roman" w:hAnsi="Times New Roman"/>
          <w:b/>
          <w:sz w:val="24"/>
          <w:szCs w:val="24"/>
          <w:u w:val="single"/>
          <w:lang w:val="en-US"/>
        </w:rPr>
      </w:pPr>
    </w:p>
    <w:p w14:paraId="47544A55" w14:textId="660E590C" w:rsidR="005F4D21" w:rsidRPr="00FD04A3" w:rsidRDefault="005F4D21" w:rsidP="00170E0D">
      <w:pPr>
        <w:spacing w:line="360" w:lineRule="auto"/>
        <w:jc w:val="both"/>
        <w:rPr>
          <w:rFonts w:ascii="Times New Roman" w:hAnsi="Times New Roman"/>
          <w:b/>
          <w:sz w:val="24"/>
          <w:szCs w:val="24"/>
        </w:rPr>
      </w:pPr>
      <w:r w:rsidRPr="00FD04A3">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696ED762"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66DF9AE4" w14:textId="5F2FAC87"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9F4F81">
              <w:rPr>
                <w:rFonts w:ascii="Times New Roman" w:hAnsi="Times New Roman"/>
                <w:iCs/>
                <w:sz w:val="24"/>
                <w:szCs w:val="24"/>
              </w:rPr>
              <w:t>ПО</w:t>
            </w:r>
            <w:r w:rsidRPr="007E7B08">
              <w:rPr>
                <w:rFonts w:ascii="Times New Roman" w:hAnsi="Times New Roman"/>
                <w:iCs/>
                <w:sz w:val="24"/>
                <w:szCs w:val="24"/>
              </w:rPr>
              <w:t xml:space="preserve"> 20</w:t>
            </w:r>
            <w:r w:rsidR="009F4F81">
              <w:rPr>
                <w:rFonts w:ascii="Times New Roman" w:hAnsi="Times New Roman"/>
                <w:iCs/>
                <w:sz w:val="24"/>
                <w:szCs w:val="24"/>
              </w:rPr>
              <w:t>21-</w:t>
            </w:r>
            <w:r w:rsidRPr="007E7B08">
              <w:rPr>
                <w:rFonts w:ascii="Times New Roman" w:hAnsi="Times New Roman"/>
                <w:iCs/>
                <w:sz w:val="24"/>
                <w:szCs w:val="24"/>
              </w:rPr>
              <w:t>202</w:t>
            </w:r>
            <w:r w:rsidR="009F4F81">
              <w:rPr>
                <w:rFonts w:ascii="Times New Roman" w:hAnsi="Times New Roman"/>
                <w:iCs/>
                <w:sz w:val="24"/>
                <w:szCs w:val="24"/>
              </w:rPr>
              <w:t>7</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11F100CF"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D20F90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837E0CE" w14:textId="725C8A4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r w:rsidR="006C1F4C">
              <w:rPr>
                <w:rFonts w:ascii="Times New Roman" w:hAnsi="Times New Roman"/>
                <w:iCs/>
                <w:sz w:val="24"/>
                <w:szCs w:val="24"/>
              </w:rPr>
              <w:t>+</w:t>
            </w:r>
            <w:r w:rsidRPr="007E7B08">
              <w:rPr>
                <w:rFonts w:ascii="Times New Roman" w:hAnsi="Times New Roman"/>
                <w:iCs/>
                <w:sz w:val="24"/>
                <w:szCs w:val="24"/>
              </w:rPr>
              <w:t>)</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659E6D4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0CF0D999"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2277E0A4"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bookmarkStart w:id="0" w:name="_Hlk134709985"/>
            <w:r w:rsidRPr="008715C5">
              <w:rPr>
                <w:rFonts w:ascii="Times New Roman" w:hAnsi="Times New Roman"/>
                <w:iCs/>
                <w:sz w:val="24"/>
                <w:szCs w:val="24"/>
              </w:rPr>
              <w:t>Решение по искане за междинно/окончателно плащане</w:t>
            </w:r>
            <w:bookmarkEnd w:id="0"/>
          </w:p>
        </w:tc>
      </w:tr>
      <w:tr w:rsidR="0076298C"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3063589B" w:rsidR="0076298C" w:rsidRPr="007E7B08" w:rsidRDefault="0076298C" w:rsidP="0076298C">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Pr>
                <w:rFonts w:ascii="Times New Roman" w:hAnsi="Times New Roman"/>
                <w:i/>
                <w:sz w:val="24"/>
                <w:szCs w:val="24"/>
                <w:lang w:val="en-US"/>
              </w:rPr>
              <w:t>5</w:t>
            </w:r>
            <w:r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50D07DAE" w14:textId="39DE3F13" w:rsidR="0076298C" w:rsidRPr="007E7B08" w:rsidRDefault="0076298C" w:rsidP="0076298C">
            <w:pPr>
              <w:spacing w:before="120" w:after="120" w:line="360" w:lineRule="auto"/>
              <w:jc w:val="both"/>
              <w:rPr>
                <w:rFonts w:ascii="Times New Roman" w:hAnsi="Times New Roman"/>
                <w:iCs/>
                <w:sz w:val="24"/>
                <w:szCs w:val="24"/>
              </w:rPr>
            </w:pPr>
            <w:r w:rsidRPr="0076298C">
              <w:rPr>
                <w:rFonts w:ascii="Times New Roman" w:hAnsi="Times New Roman"/>
                <w:iCs/>
                <w:sz w:val="24"/>
                <w:szCs w:val="24"/>
              </w:rPr>
              <w:t>Решение за отказ от верификация</w:t>
            </w:r>
          </w:p>
        </w:tc>
      </w:tr>
      <w:tr w:rsidR="00663C20" w:rsidRPr="007E7B08" w14:paraId="0506B299"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38315D" w14:textId="259D8621" w:rsidR="00663C20" w:rsidRPr="00A348CE" w:rsidRDefault="00663C20" w:rsidP="0076298C">
            <w:pPr>
              <w:spacing w:before="120" w:after="120" w:line="360" w:lineRule="auto"/>
              <w:jc w:val="center"/>
              <w:rPr>
                <w:rFonts w:ascii="Times New Roman" w:hAnsi="Times New Roman"/>
                <w:i/>
                <w:sz w:val="24"/>
                <w:szCs w:val="24"/>
              </w:rPr>
            </w:pPr>
            <w:r w:rsidRPr="00663C20">
              <w:rPr>
                <w:rFonts w:ascii="Times New Roman" w:hAnsi="Times New Roman"/>
                <w:i/>
                <w:sz w:val="24"/>
                <w:szCs w:val="24"/>
              </w:rPr>
              <w:t xml:space="preserve">Приложение </w:t>
            </w:r>
            <w:r w:rsidRPr="00663C20">
              <w:rPr>
                <w:rFonts w:ascii="Times New Roman" w:hAnsi="Times New Roman"/>
                <w:i/>
                <w:sz w:val="24"/>
                <w:szCs w:val="24"/>
                <w:lang w:val="en-US"/>
              </w:rPr>
              <w:t>5</w:t>
            </w:r>
            <w:r w:rsidRPr="00663C20">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7CCAA41C" w14:textId="42FA947B" w:rsidR="00663C20" w:rsidRPr="0076298C" w:rsidRDefault="00663C20" w:rsidP="0076298C">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Писмо до бенефициента за финансова корекция съгласно чл. 70, ал. 1, т. 1-8, 10 от ЗУСЕФСУ</w:t>
            </w:r>
          </w:p>
        </w:tc>
      </w:tr>
      <w:tr w:rsidR="005A2748" w:rsidRPr="007E7B08" w14:paraId="2E60616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1845AE" w14:textId="6D022F0F"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8</w:t>
            </w:r>
          </w:p>
        </w:tc>
        <w:tc>
          <w:tcPr>
            <w:tcW w:w="6605" w:type="dxa"/>
            <w:tcBorders>
              <w:top w:val="inset" w:sz="6" w:space="0" w:color="auto"/>
              <w:left w:val="inset" w:sz="6" w:space="0" w:color="auto"/>
              <w:bottom w:val="inset" w:sz="6" w:space="0" w:color="auto"/>
              <w:right w:val="inset" w:sz="6" w:space="0" w:color="auto"/>
            </w:tcBorders>
            <w:noWrap/>
          </w:tcPr>
          <w:p w14:paraId="1635F0B7" w14:textId="7BA91906"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преди</w:t>
            </w:r>
            <w:r w:rsidRPr="005A2748">
              <w:rPr>
                <w:rFonts w:ascii="Times New Roman" w:hAnsi="Times New Roman"/>
                <w:iCs/>
                <w:sz w:val="24"/>
                <w:szCs w:val="24"/>
              </w:rPr>
              <w:t xml:space="preserve"> окончателното плащане</w:t>
            </w:r>
          </w:p>
        </w:tc>
      </w:tr>
      <w:tr w:rsidR="005A2748" w:rsidRPr="007E7B08" w14:paraId="074FAAD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180247" w14:textId="2C8DF55C"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9</w:t>
            </w:r>
          </w:p>
        </w:tc>
        <w:tc>
          <w:tcPr>
            <w:tcW w:w="6605" w:type="dxa"/>
            <w:tcBorders>
              <w:top w:val="inset" w:sz="6" w:space="0" w:color="auto"/>
              <w:left w:val="inset" w:sz="6" w:space="0" w:color="auto"/>
              <w:bottom w:val="inset" w:sz="6" w:space="0" w:color="auto"/>
              <w:right w:val="inset" w:sz="6" w:space="0" w:color="auto"/>
            </w:tcBorders>
            <w:noWrap/>
          </w:tcPr>
          <w:p w14:paraId="651C3CA6" w14:textId="2131E967"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след</w:t>
            </w:r>
            <w:r w:rsidRPr="005A2748">
              <w:rPr>
                <w:rFonts w:ascii="Times New Roman" w:hAnsi="Times New Roman"/>
                <w:iCs/>
                <w:sz w:val="24"/>
                <w:szCs w:val="24"/>
              </w:rPr>
              <w:t xml:space="preserve"> окончателното плащане</w:t>
            </w:r>
          </w:p>
        </w:tc>
      </w:tr>
      <w:tr w:rsidR="0076298C" w:rsidRPr="007E7B08" w14:paraId="3E06316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431C1DA" w14:textId="27D43DB8" w:rsidR="0076298C" w:rsidRPr="007E7B08" w:rsidRDefault="00A348CE" w:rsidP="00FF7627">
            <w:pPr>
              <w:spacing w:before="120" w:after="120" w:line="360" w:lineRule="auto"/>
              <w:jc w:val="center"/>
              <w:rPr>
                <w:rFonts w:ascii="Times New Roman" w:hAnsi="Times New Roman"/>
                <w:i/>
                <w:sz w:val="24"/>
                <w:szCs w:val="24"/>
              </w:rPr>
            </w:pPr>
            <w:r w:rsidRPr="00A348CE">
              <w:rPr>
                <w:rFonts w:ascii="Times New Roman" w:hAnsi="Times New Roman"/>
                <w:i/>
                <w:sz w:val="24"/>
                <w:szCs w:val="24"/>
              </w:rPr>
              <w:t xml:space="preserve">Приложение </w:t>
            </w:r>
            <w:r w:rsidRPr="00A348CE">
              <w:rPr>
                <w:rFonts w:ascii="Times New Roman" w:hAnsi="Times New Roman"/>
                <w:i/>
                <w:sz w:val="24"/>
                <w:szCs w:val="24"/>
                <w:lang w:val="en-US"/>
              </w:rPr>
              <w:t>5</w:t>
            </w:r>
            <w:r w:rsidRPr="00A348CE">
              <w:rPr>
                <w:rFonts w:ascii="Times New Roman" w:hAnsi="Times New Roman"/>
                <w:i/>
                <w:sz w:val="24"/>
                <w:szCs w:val="24"/>
              </w:rPr>
              <w:t>.</w:t>
            </w:r>
            <w:r w:rsidR="00663C20">
              <w:rPr>
                <w:rFonts w:ascii="Times New Roman" w:hAnsi="Times New Roman"/>
                <w:i/>
                <w:sz w:val="24"/>
                <w:szCs w:val="24"/>
              </w:rPr>
              <w:t>10</w:t>
            </w:r>
          </w:p>
        </w:tc>
        <w:tc>
          <w:tcPr>
            <w:tcW w:w="6605" w:type="dxa"/>
            <w:tcBorders>
              <w:top w:val="inset" w:sz="6" w:space="0" w:color="auto"/>
              <w:left w:val="inset" w:sz="6" w:space="0" w:color="auto"/>
              <w:bottom w:val="inset" w:sz="6" w:space="0" w:color="auto"/>
              <w:right w:val="inset" w:sz="6" w:space="0" w:color="auto"/>
            </w:tcBorders>
            <w:noWrap/>
          </w:tcPr>
          <w:p w14:paraId="03E68843" w14:textId="28C17626" w:rsidR="0076298C" w:rsidRPr="007E7B08" w:rsidRDefault="00663C20" w:rsidP="001133B0">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Акт за установяване на публично държавно вземане</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585F1590" w:rsidR="00FF7627" w:rsidRPr="00F66C4E" w:rsidRDefault="00204DE2"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4E611E0C" w:rsidR="00FF7627" w:rsidRPr="00F66C4E" w:rsidRDefault="00FF7627"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12</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221EF99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w:t>
            </w:r>
            <w:r w:rsidR="00DC6CFD">
              <w:rPr>
                <w:rFonts w:ascii="Times New Roman" w:hAnsi="Times New Roman"/>
                <w:i/>
                <w:sz w:val="24"/>
                <w:szCs w:val="24"/>
              </w:rPr>
              <w:t>13</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1959031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6D7A9C0"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FD0BA69" w14:textId="508299B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Приложение </w:t>
            </w:r>
            <w:r w:rsidR="008D7927">
              <w:rPr>
                <w:rFonts w:ascii="Times New Roman" w:hAnsi="Times New Roman"/>
                <w:sz w:val="24"/>
                <w:szCs w:val="24"/>
                <w:lang w:eastAsia="bg-BG"/>
              </w:rPr>
              <w:t xml:space="preserve"> № </w:t>
            </w:r>
            <w:r w:rsidRPr="007E7B08">
              <w:rPr>
                <w:rFonts w:ascii="Times New Roman" w:hAnsi="Times New Roman"/>
                <w:sz w:val="24"/>
                <w:szCs w:val="24"/>
                <w:lang w:eastAsia="bg-BG"/>
              </w:rPr>
              <w:t>4</w:t>
            </w:r>
            <w:r w:rsidR="008D7927">
              <w:rPr>
                <w:rFonts w:ascii="Times New Roman" w:hAnsi="Times New Roman"/>
                <w:sz w:val="24"/>
                <w:szCs w:val="24"/>
                <w:lang w:eastAsia="bg-BG"/>
              </w:rPr>
              <w:t xml:space="preserve">, раздел </w:t>
            </w:r>
            <w:r w:rsidR="008D7927">
              <w:rPr>
                <w:rFonts w:ascii="Times New Roman" w:hAnsi="Times New Roman"/>
                <w:sz w:val="24"/>
                <w:szCs w:val="24"/>
                <w:lang w:val="en-US" w:eastAsia="bg-BG"/>
              </w:rPr>
              <w:t>I</w:t>
            </w:r>
            <w:r w:rsidRPr="007E7B08">
              <w:rPr>
                <w:rFonts w:ascii="Times New Roman" w:hAnsi="Times New Roman"/>
                <w:sz w:val="24"/>
                <w:szCs w:val="24"/>
                <w:lang w:eastAsia="bg-BG"/>
              </w:rPr>
              <w:t xml:space="preserve"> от Наредба </w:t>
            </w:r>
            <w:r w:rsidR="008D7927" w:rsidRPr="008D7927">
              <w:rPr>
                <w:rFonts w:ascii="Times New Roman" w:hAnsi="Times New Roman"/>
                <w:sz w:val="24"/>
                <w:szCs w:val="24"/>
                <w:lang w:eastAsia="bg-BG"/>
              </w:rPr>
              <w:t>№ Н-5 от 29.12.2022 г.</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5E4F195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А.2</w:t>
            </w:r>
          </w:p>
        </w:tc>
        <w:tc>
          <w:tcPr>
            <w:tcW w:w="6605" w:type="dxa"/>
            <w:tcBorders>
              <w:top w:val="inset" w:sz="6" w:space="0" w:color="auto"/>
              <w:left w:val="inset" w:sz="6" w:space="0" w:color="auto"/>
              <w:bottom w:val="inset" w:sz="6" w:space="0" w:color="auto"/>
              <w:right w:val="inset" w:sz="6" w:space="0" w:color="auto"/>
            </w:tcBorders>
            <w:noWrap/>
          </w:tcPr>
          <w:p w14:paraId="0BAD2675" w14:textId="1892D357" w:rsidR="00FF7627" w:rsidRPr="007E7B08" w:rsidRDefault="00861ABA"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 xml:space="preserve">попълва се в ИСУН </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05FAB52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А.3</w:t>
            </w:r>
          </w:p>
        </w:tc>
        <w:tc>
          <w:tcPr>
            <w:tcW w:w="6605" w:type="dxa"/>
            <w:tcBorders>
              <w:top w:val="inset" w:sz="6" w:space="0" w:color="auto"/>
              <w:left w:val="inset" w:sz="6" w:space="0" w:color="auto"/>
              <w:bottom w:val="inset" w:sz="6" w:space="0" w:color="auto"/>
              <w:right w:val="inset" w:sz="6" w:space="0" w:color="auto"/>
            </w:tcBorders>
            <w:noWrap/>
          </w:tcPr>
          <w:p w14:paraId="5638EEAB" w14:textId="4729C877" w:rsidR="00FF7627" w:rsidRPr="007E7B08" w:rsidRDefault="00861AB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Микроданни участници (ЕСФ</w:t>
            </w:r>
            <w:r>
              <w:rPr>
                <w:rFonts w:ascii="Times New Roman" w:hAnsi="Times New Roman"/>
                <w:iCs/>
                <w:sz w:val="24"/>
                <w:szCs w:val="24"/>
              </w:rPr>
              <w:t>+</w:t>
            </w:r>
            <w:r w:rsidRPr="007E7B08">
              <w:rPr>
                <w:rFonts w:ascii="Times New Roman" w:hAnsi="Times New Roman"/>
                <w:iCs/>
                <w:sz w:val="24"/>
                <w:szCs w:val="24"/>
              </w:rPr>
              <w:t xml:space="preserve">) към пакет отчетни документи – </w:t>
            </w:r>
            <w:r w:rsidRPr="007E7B08">
              <w:rPr>
                <w:rFonts w:ascii="Times New Roman" w:hAnsi="Times New Roman"/>
                <w:i/>
                <w:iCs/>
                <w:sz w:val="24"/>
                <w:szCs w:val="24"/>
              </w:rPr>
              <w:t xml:space="preserve">попълва се в ИСУН </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15FA6F75"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А.4</w:t>
            </w:r>
          </w:p>
        </w:tc>
        <w:tc>
          <w:tcPr>
            <w:tcW w:w="6605" w:type="dxa"/>
            <w:tcBorders>
              <w:top w:val="inset" w:sz="6" w:space="0" w:color="auto"/>
              <w:left w:val="inset" w:sz="6" w:space="0" w:color="auto"/>
              <w:bottom w:val="inset" w:sz="6" w:space="0" w:color="auto"/>
              <w:right w:val="inset" w:sz="6" w:space="0" w:color="auto"/>
            </w:tcBorders>
            <w:noWrap/>
          </w:tcPr>
          <w:p w14:paraId="101D49EF" w14:textId="711B7C70"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 xml:space="preserve">) – </w:t>
            </w:r>
            <w:r w:rsidRPr="007E7B08">
              <w:rPr>
                <w:rFonts w:ascii="Times New Roman" w:hAnsi="Times New Roman"/>
                <w:i/>
                <w:iCs/>
                <w:sz w:val="24"/>
                <w:szCs w:val="24"/>
              </w:rPr>
              <w:t xml:space="preserve">попълва се в ИСУН </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4681B8B7" w:rsidR="00BD075E" w:rsidRPr="007E7B08" w:rsidRDefault="00861AB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Pr>
                <w:rFonts w:ascii="Times New Roman" w:hAnsi="Times New Roman"/>
                <w:i/>
                <w:sz w:val="24"/>
                <w:szCs w:val="24"/>
              </w:rPr>
              <w:t>4</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1AC425A4" w14:textId="79983133"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6C32E0EF"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5EA460DF"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 xml:space="preserve">попълва се в ИСУН </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B6FCA54"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429AC1D6"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632521DA"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 xml:space="preserve">попълва се в ИСУН </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2DD6EA83"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05BA4180"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290960B"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 xml:space="preserve">попълва се в ИСУН </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31784DB8"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Указания за попълване на 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p>
        </w:tc>
      </w:tr>
    </w:tbl>
    <w:p w14:paraId="619E09FA" w14:textId="1FD8E26A" w:rsidR="00822CA5" w:rsidRPr="007E7B08" w:rsidRDefault="00822CA5" w:rsidP="0079625A">
      <w:pPr>
        <w:spacing w:line="360" w:lineRule="auto"/>
        <w:rPr>
          <w:rFonts w:ascii="Times New Roman" w:hAnsi="Times New Roman"/>
          <w:b/>
          <w:sz w:val="28"/>
          <w:szCs w:val="28"/>
        </w:rPr>
      </w:pPr>
      <w:bookmarkStart w:id="1" w:name="_Toc496262955"/>
      <w:bookmarkStart w:id="2" w:name="т7_1"/>
    </w:p>
    <w:p w14:paraId="06F197B0" w14:textId="1065E7B4" w:rsidR="00B829C9" w:rsidRPr="007E7B08" w:rsidRDefault="00375F7B" w:rsidP="00EB4143">
      <w:pPr>
        <w:pStyle w:val="Heading1"/>
        <w:numPr>
          <w:ilvl w:val="0"/>
          <w:numId w:val="0"/>
        </w:numPr>
        <w:rPr>
          <w:lang w:val="bg-BG"/>
        </w:rPr>
      </w:pPr>
      <w:bookmarkStart w:id="3" w:name="_Toc2846894"/>
      <w:r w:rsidRPr="0016208B">
        <w:rPr>
          <w:lang w:val="bg-BG"/>
        </w:rPr>
        <w:t>5</w:t>
      </w:r>
      <w:r w:rsidR="005F4D21" w:rsidRPr="007E7B08">
        <w:rPr>
          <w:lang w:val="bg-BG"/>
        </w:rPr>
        <w:t>.1. Цели и обхват на главата</w:t>
      </w:r>
      <w:bookmarkEnd w:id="1"/>
      <w:bookmarkEnd w:id="3"/>
    </w:p>
    <w:bookmarkEnd w:id="2"/>
    <w:p w14:paraId="3C5331A6" w14:textId="0165C9D3" w:rsidR="00694241" w:rsidRPr="00694241" w:rsidRDefault="00E42541" w:rsidP="00D51D9C">
      <w:pPr>
        <w:spacing w:after="0" w:line="360" w:lineRule="auto"/>
        <w:ind w:right="113" w:firstLine="708"/>
        <w:jc w:val="both"/>
        <w:rPr>
          <w:rFonts w:ascii="Times New Roman" w:hAnsi="Times New Roman"/>
          <w:sz w:val="24"/>
          <w:szCs w:val="24"/>
          <w:lang w:eastAsia="pl-PL"/>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bookmarkStart w:id="4" w:name="_Hlk111190998"/>
      <w:r w:rsidR="003D6FD7" w:rsidRPr="003D6FD7">
        <w:rPr>
          <w:rFonts w:ascii="Times New Roman" w:hAnsi="Times New Roman"/>
          <w:sz w:val="24"/>
          <w:szCs w:val="24"/>
        </w:rPr>
        <w:t>Програма „Образование“</w:t>
      </w:r>
      <w:bookmarkEnd w:id="4"/>
      <w:r w:rsidR="00412351">
        <w:rPr>
          <w:rFonts w:ascii="Times New Roman" w:hAnsi="Times New Roman"/>
          <w:sz w:val="24"/>
          <w:szCs w:val="24"/>
        </w:rPr>
        <w:t xml:space="preserve"> </w:t>
      </w:r>
      <w:r w:rsidR="00412351" w:rsidRPr="0016208B">
        <w:rPr>
          <w:rFonts w:ascii="Times New Roman" w:hAnsi="Times New Roman"/>
          <w:sz w:val="24"/>
          <w:szCs w:val="24"/>
        </w:rPr>
        <w:t>(</w:t>
      </w:r>
      <w:r w:rsidR="00412351">
        <w:rPr>
          <w:rFonts w:ascii="Times New Roman" w:hAnsi="Times New Roman"/>
          <w:sz w:val="24"/>
          <w:szCs w:val="24"/>
        </w:rPr>
        <w:t>ПО</w:t>
      </w:r>
      <w:r w:rsidR="00412351" w:rsidRPr="0016208B">
        <w:rPr>
          <w:rFonts w:ascii="Times New Roman" w:hAnsi="Times New Roman"/>
          <w:sz w:val="24"/>
          <w:szCs w:val="24"/>
        </w:rPr>
        <w:t>)</w:t>
      </w:r>
      <w:r w:rsidR="00412351">
        <w:rPr>
          <w:rFonts w:ascii="Times New Roman" w:hAnsi="Times New Roman"/>
          <w:sz w:val="24"/>
          <w:szCs w:val="24"/>
        </w:rPr>
        <w:t xml:space="preserve"> </w:t>
      </w:r>
      <w:r w:rsidR="003D6FD7" w:rsidRPr="003D6FD7">
        <w:rPr>
          <w:rFonts w:ascii="Times New Roman" w:hAnsi="Times New Roman"/>
          <w:sz w:val="24"/>
          <w:szCs w:val="24"/>
        </w:rPr>
        <w:t>2021-2027</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5EA481D2" w14:textId="77777777" w:rsidR="00694241" w:rsidRPr="00694241" w:rsidRDefault="00694241" w:rsidP="00694241">
      <w:pPr>
        <w:spacing w:after="0" w:line="360" w:lineRule="auto"/>
        <w:ind w:right="113" w:firstLine="708"/>
        <w:jc w:val="both"/>
        <w:rPr>
          <w:rFonts w:ascii="Times New Roman" w:hAnsi="Times New Roman"/>
          <w:b/>
          <w:sz w:val="24"/>
          <w:szCs w:val="24"/>
          <w:lang w:eastAsia="de-DE"/>
        </w:rPr>
      </w:pPr>
    </w:p>
    <w:p w14:paraId="3C84FE9D" w14:textId="70A409A3" w:rsidR="00B829C9" w:rsidRDefault="0049557E" w:rsidP="00EB4143">
      <w:pPr>
        <w:pStyle w:val="Heading1"/>
        <w:numPr>
          <w:ilvl w:val="0"/>
          <w:numId w:val="0"/>
        </w:numPr>
        <w:rPr>
          <w:lang w:val="bg-BG"/>
        </w:rPr>
      </w:pPr>
      <w:bookmarkStart w:id="5" w:name="_Toc496262956"/>
      <w:bookmarkStart w:id="6" w:name="_Toc2846895"/>
      <w:bookmarkStart w:id="7" w:name="т7_2"/>
      <w:r>
        <w:rPr>
          <w:lang w:val="bg-BG"/>
        </w:rPr>
        <w:t>5</w:t>
      </w:r>
      <w:r w:rsidR="00B829C9" w:rsidRPr="007E7B08">
        <w:rPr>
          <w:lang w:val="bg-BG"/>
        </w:rPr>
        <w:t>.2. Нормативна р</w:t>
      </w:r>
      <w:r w:rsidR="00AF7FA6" w:rsidRPr="007E7B08">
        <w:rPr>
          <w:lang w:val="bg-BG"/>
        </w:rPr>
        <w:t>а</w:t>
      </w:r>
      <w:r w:rsidR="00B829C9" w:rsidRPr="007E7B08">
        <w:rPr>
          <w:lang w:val="bg-BG"/>
        </w:rPr>
        <w:t>мка</w:t>
      </w:r>
      <w:bookmarkEnd w:id="5"/>
      <w:bookmarkEnd w:id="6"/>
    </w:p>
    <w:p w14:paraId="11E8F66C" w14:textId="12282BD4" w:rsidR="003D6FD7" w:rsidRDefault="003D6FD7" w:rsidP="009C493C">
      <w:pPr>
        <w:numPr>
          <w:ilvl w:val="0"/>
          <w:numId w:val="42"/>
        </w:numPr>
        <w:spacing w:after="120" w:line="360" w:lineRule="auto"/>
        <w:ind w:left="1423" w:hanging="357"/>
        <w:jc w:val="both"/>
        <w:rPr>
          <w:rFonts w:ascii="Times New Roman" w:hAnsi="Times New Roman"/>
          <w:sz w:val="24"/>
          <w:szCs w:val="24"/>
        </w:rPr>
      </w:pPr>
      <w:bookmarkStart w:id="8" w:name="_Hlk111189646"/>
      <w:bookmarkEnd w:id="7"/>
      <w:r w:rsidRPr="003D6FD7">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Pr>
          <w:rFonts w:ascii="Times New Roman" w:hAnsi="Times New Roman"/>
          <w:sz w:val="24"/>
          <w:szCs w:val="24"/>
        </w:rPr>
        <w:t xml:space="preserve"> </w:t>
      </w:r>
      <w:bookmarkEnd w:id="8"/>
      <w:r w:rsidRPr="003D6FD7">
        <w:rPr>
          <w:rFonts w:ascii="Times New Roman" w:hAnsi="Times New Roman"/>
          <w:sz w:val="24"/>
          <w:szCs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2669448A" w14:textId="4734472B" w:rsidR="009C40AE" w:rsidRPr="009C40AE" w:rsidRDefault="009C40AE" w:rsidP="009C40AE">
      <w:pPr>
        <w:numPr>
          <w:ilvl w:val="0"/>
          <w:numId w:val="42"/>
        </w:numPr>
        <w:spacing w:after="120" w:line="360" w:lineRule="auto"/>
        <w:jc w:val="both"/>
        <w:rPr>
          <w:rFonts w:ascii="Times New Roman" w:hAnsi="Times New Roman"/>
          <w:sz w:val="24"/>
          <w:szCs w:val="24"/>
        </w:rPr>
      </w:pPr>
      <w:r w:rsidRPr="009C40AE">
        <w:rPr>
          <w:rFonts w:ascii="Times New Roman" w:hAnsi="Times New Roman"/>
          <w:sz w:val="24"/>
          <w:szCs w:val="24"/>
        </w:rPr>
        <w:lastRenderedPageBreak/>
        <w:t xml:space="preserve">Регламент (ЕС) 2021/1057 на </w:t>
      </w:r>
      <w:r>
        <w:rPr>
          <w:rFonts w:ascii="Times New Roman" w:hAnsi="Times New Roman"/>
          <w:sz w:val="24"/>
          <w:szCs w:val="24"/>
        </w:rPr>
        <w:t>Е</w:t>
      </w:r>
      <w:r w:rsidRPr="009C40AE">
        <w:rPr>
          <w:rFonts w:ascii="Times New Roman" w:hAnsi="Times New Roman"/>
          <w:sz w:val="24"/>
          <w:szCs w:val="24"/>
        </w:rPr>
        <w:t xml:space="preserve">вропейския парламент и на </w:t>
      </w:r>
      <w:r>
        <w:rPr>
          <w:rFonts w:ascii="Times New Roman" w:hAnsi="Times New Roman"/>
          <w:sz w:val="24"/>
          <w:szCs w:val="24"/>
        </w:rPr>
        <w:t>С</w:t>
      </w:r>
      <w:r w:rsidRPr="009C40AE">
        <w:rPr>
          <w:rFonts w:ascii="Times New Roman" w:hAnsi="Times New Roman"/>
          <w:sz w:val="24"/>
          <w:szCs w:val="24"/>
        </w:rPr>
        <w:t>ъвета от 24 юни 2021 година за създаване на Европейския социален фонд плюс (ЕСФ+) и за отмяна на Регламент (ЕС) № 1296/2013</w:t>
      </w:r>
    </w:p>
    <w:p w14:paraId="4399BC96" w14:textId="15540D1A" w:rsidR="00A62A87" w:rsidRPr="007E7B08" w:rsidRDefault="00A62A87" w:rsidP="009C493C">
      <w:pPr>
        <w:numPr>
          <w:ilvl w:val="0"/>
          <w:numId w:val="42"/>
        </w:numPr>
        <w:spacing w:after="120" w:line="360" w:lineRule="auto"/>
        <w:ind w:left="1423" w:hanging="357"/>
        <w:jc w:val="both"/>
        <w:rPr>
          <w:rFonts w:ascii="Times New Roman" w:hAnsi="Times New Roman"/>
          <w:sz w:val="24"/>
          <w:szCs w:val="24"/>
        </w:rPr>
      </w:pPr>
      <w:r w:rsidRPr="00A62A87">
        <w:rPr>
          <w:rFonts w:ascii="Times New Roman" w:hAnsi="Times New Roman"/>
          <w:sz w:val="24"/>
          <w:szCs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A62A87" w:rsidDel="00A62A87">
        <w:rPr>
          <w:rFonts w:ascii="Times New Roman" w:hAnsi="Times New Roman"/>
          <w:sz w:val="24"/>
          <w:szCs w:val="24"/>
        </w:rPr>
        <w:t xml:space="preserve"> </w:t>
      </w:r>
    </w:p>
    <w:p w14:paraId="3B9B0F71" w14:textId="614A7045" w:rsidR="000E098A" w:rsidRPr="000E098A" w:rsidRDefault="000E098A" w:rsidP="0063083F">
      <w:pPr>
        <w:pStyle w:val="FootnoteText"/>
        <w:numPr>
          <w:ilvl w:val="0"/>
          <w:numId w:val="42"/>
        </w:numPr>
        <w:spacing w:after="120" w:line="360" w:lineRule="auto"/>
        <w:ind w:left="1423" w:hanging="357"/>
        <w:jc w:val="both"/>
        <w:rPr>
          <w:rFonts w:ascii="Times New Roman" w:hAnsi="Times New Roman"/>
          <w:sz w:val="24"/>
          <w:szCs w:val="24"/>
        </w:rPr>
      </w:pPr>
      <w:bookmarkStart w:id="9" w:name="_Hlk189124886"/>
      <w:bookmarkStart w:id="10" w:name="_Hlk189124768"/>
      <w:r w:rsidRPr="000E098A">
        <w:rPr>
          <w:rFonts w:ascii="Times New Roman" w:hAnsi="Times New Roman"/>
          <w:sz w:val="24"/>
          <w:szCs w:val="24"/>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0E098A">
        <w:rPr>
          <w:rFonts w:ascii="Times New Roman" w:hAnsi="Times New Roman"/>
          <w:sz w:val="24"/>
          <w:szCs w:val="24"/>
        </w:rPr>
        <w:t>de</w:t>
      </w:r>
      <w:proofErr w:type="spellEnd"/>
      <w:r w:rsidRPr="000E098A">
        <w:rPr>
          <w:rFonts w:ascii="Times New Roman" w:hAnsi="Times New Roman"/>
          <w:sz w:val="24"/>
          <w:szCs w:val="24"/>
        </w:rPr>
        <w:t xml:space="preserve"> </w:t>
      </w:r>
      <w:proofErr w:type="spellStart"/>
      <w:r w:rsidRPr="000E098A">
        <w:rPr>
          <w:rFonts w:ascii="Times New Roman" w:hAnsi="Times New Roman"/>
          <w:sz w:val="24"/>
          <w:szCs w:val="24"/>
        </w:rPr>
        <w:t>minimis</w:t>
      </w:r>
      <w:proofErr w:type="spellEnd"/>
    </w:p>
    <w:bookmarkEnd w:id="9"/>
    <w:bookmarkEnd w:id="10"/>
    <w:p w14:paraId="0B0139EC" w14:textId="74950D73"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6F2055">
        <w:rPr>
          <w:rFonts w:ascii="Times New Roman" w:hAnsi="Times New Roman"/>
          <w:sz w:val="24"/>
          <w:szCs w:val="24"/>
        </w:rPr>
        <w:t xml:space="preserve"> при споделено управление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1413CDFB" w14:textId="5C356FC0" w:rsidR="00314A93" w:rsidRPr="007E7B08" w:rsidRDefault="00314A93" w:rsidP="00473702">
      <w:pPr>
        <w:pStyle w:val="FootnoteText"/>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7DDB9F68" w14:textId="2AD70996" w:rsidR="008E1374" w:rsidRPr="008E1374" w:rsidRDefault="00B47D0F" w:rsidP="008E1374">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8E1374">
        <w:rPr>
          <w:rFonts w:ascii="Times New Roman" w:hAnsi="Times New Roman"/>
          <w:sz w:val="24"/>
          <w:szCs w:val="24"/>
        </w:rPr>
        <w:t>86</w:t>
      </w:r>
      <w:r w:rsidR="00EB09BB" w:rsidRPr="007E7B08">
        <w:rPr>
          <w:rFonts w:ascii="Times New Roman" w:hAnsi="Times New Roman"/>
          <w:sz w:val="24"/>
          <w:szCs w:val="24"/>
        </w:rPr>
        <w:t>/</w:t>
      </w:r>
      <w:r w:rsidR="008E1374">
        <w:rPr>
          <w:rFonts w:ascii="Times New Roman" w:hAnsi="Times New Roman"/>
          <w:sz w:val="24"/>
          <w:szCs w:val="24"/>
        </w:rPr>
        <w:t>01</w:t>
      </w:r>
      <w:r w:rsidR="00EB09BB" w:rsidRPr="007E7B08">
        <w:rPr>
          <w:rFonts w:ascii="Times New Roman" w:hAnsi="Times New Roman"/>
          <w:sz w:val="24"/>
          <w:szCs w:val="24"/>
        </w:rPr>
        <w:t>.0</w:t>
      </w:r>
      <w:r w:rsidR="008E1374">
        <w:rPr>
          <w:rFonts w:ascii="Times New Roman" w:hAnsi="Times New Roman"/>
          <w:sz w:val="24"/>
          <w:szCs w:val="24"/>
        </w:rPr>
        <w:t>6</w:t>
      </w:r>
      <w:r w:rsidR="00EB09BB" w:rsidRPr="007E7B08">
        <w:rPr>
          <w:rFonts w:ascii="Times New Roman" w:hAnsi="Times New Roman"/>
          <w:sz w:val="24"/>
          <w:szCs w:val="24"/>
        </w:rPr>
        <w:t>.20</w:t>
      </w:r>
      <w:r w:rsidR="008E1374">
        <w:rPr>
          <w:rFonts w:ascii="Times New Roman" w:hAnsi="Times New Roman"/>
          <w:sz w:val="24"/>
          <w:szCs w:val="24"/>
        </w:rPr>
        <w:t>23</w:t>
      </w:r>
      <w:r w:rsidR="00EB09BB" w:rsidRPr="007E7B08">
        <w:rPr>
          <w:rFonts w:ascii="Times New Roman" w:hAnsi="Times New Roman"/>
          <w:sz w:val="24"/>
          <w:szCs w:val="24"/>
        </w:rPr>
        <w:t xml:space="preserve">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 xml:space="preserve">авила за допустимост на разходите по програмите, финансирани от Европейските </w:t>
      </w:r>
      <w:r w:rsidR="008E1374">
        <w:rPr>
          <w:rFonts w:ascii="Times New Roman" w:hAnsi="Times New Roman"/>
          <w:sz w:val="24"/>
          <w:szCs w:val="24"/>
        </w:rPr>
        <w:t xml:space="preserve">фондове при споделено управление за </w:t>
      </w:r>
      <w:r w:rsidR="00EB09BB" w:rsidRPr="007E7B08">
        <w:rPr>
          <w:rFonts w:ascii="Times New Roman" w:hAnsi="Times New Roman"/>
          <w:sz w:val="24"/>
          <w:szCs w:val="24"/>
        </w:rPr>
        <w:t>програмен период 20</w:t>
      </w:r>
      <w:r w:rsidR="008E1374">
        <w:rPr>
          <w:rFonts w:ascii="Times New Roman" w:hAnsi="Times New Roman"/>
          <w:sz w:val="24"/>
          <w:szCs w:val="24"/>
        </w:rPr>
        <w:t>21</w:t>
      </w:r>
      <w:r w:rsidR="00EB09BB" w:rsidRPr="007E7B08">
        <w:rPr>
          <w:rFonts w:ascii="Times New Roman" w:hAnsi="Times New Roman"/>
          <w:sz w:val="24"/>
          <w:szCs w:val="24"/>
        </w:rPr>
        <w:t>-202</w:t>
      </w:r>
      <w:r w:rsidR="008E1374">
        <w:rPr>
          <w:rFonts w:ascii="Times New Roman" w:hAnsi="Times New Roman"/>
          <w:sz w:val="24"/>
          <w:szCs w:val="24"/>
        </w:rPr>
        <w:t>7</w:t>
      </w:r>
      <w:r w:rsidR="00EB09BB" w:rsidRPr="007E7B08">
        <w:rPr>
          <w:rFonts w:ascii="Times New Roman" w:hAnsi="Times New Roman"/>
          <w:sz w:val="24"/>
          <w:szCs w:val="24"/>
        </w:rPr>
        <w:t xml:space="preserve"> г</w:t>
      </w:r>
      <w:r w:rsidRPr="007E7B08">
        <w:rPr>
          <w:rFonts w:ascii="Times New Roman" w:hAnsi="Times New Roman"/>
          <w:sz w:val="24"/>
          <w:szCs w:val="24"/>
        </w:rPr>
        <w:t>.</w:t>
      </w:r>
    </w:p>
    <w:p w14:paraId="03725A82" w14:textId="609B0443" w:rsidR="00314A93" w:rsidRPr="007E7B08" w:rsidRDefault="00314A93" w:rsidP="00473702">
      <w:pPr>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p>
    <w:p w14:paraId="548B7B51" w14:textId="31165B8E" w:rsidR="002A070E" w:rsidRPr="007E7B08" w:rsidRDefault="005A059D" w:rsidP="009C493C">
      <w:pPr>
        <w:numPr>
          <w:ilvl w:val="0"/>
          <w:numId w:val="42"/>
        </w:numPr>
        <w:spacing w:after="120" w:line="360" w:lineRule="auto"/>
        <w:ind w:left="1423" w:hanging="357"/>
        <w:jc w:val="both"/>
        <w:rPr>
          <w:rFonts w:ascii="Times New Roman" w:hAnsi="Times New Roman"/>
          <w:sz w:val="24"/>
          <w:szCs w:val="24"/>
        </w:rPr>
      </w:pPr>
      <w:r w:rsidRPr="005A059D">
        <w:rPr>
          <w:rFonts w:ascii="Times New Roman" w:hAnsi="Times New Roman"/>
          <w:sz w:val="24"/>
          <w:szCs w:val="24"/>
        </w:rPr>
        <w:t xml:space="preserve">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w:t>
      </w:r>
      <w:r w:rsidRPr="005A059D">
        <w:rPr>
          <w:rFonts w:ascii="Times New Roman" w:hAnsi="Times New Roman"/>
          <w:sz w:val="24"/>
          <w:szCs w:val="24"/>
        </w:rPr>
        <w:lastRenderedPageBreak/>
        <w:t>производства пред управляващите органи посредством ИСУН (Загл. изм. - ДВ, бр. 46 от 2024 г.)</w:t>
      </w:r>
    </w:p>
    <w:p w14:paraId="73AC7221" w14:textId="12945D78" w:rsidR="00AB6105" w:rsidRPr="00881F9E" w:rsidRDefault="00473702" w:rsidP="00234BE2">
      <w:pPr>
        <w:spacing w:after="120" w:line="360" w:lineRule="auto"/>
        <w:ind w:left="1423"/>
        <w:jc w:val="both"/>
        <w:rPr>
          <w:rFonts w:ascii="Times New Roman" w:hAnsi="Times New Roman"/>
          <w:sz w:val="24"/>
          <w:szCs w:val="24"/>
        </w:rPr>
      </w:pPr>
      <w:r w:rsidRPr="00F46A91">
        <w:rPr>
          <w:rFonts w:ascii="Times New Roman" w:hAnsi="Times New Roman"/>
          <w:sz w:val="24"/>
          <w:szCs w:val="24"/>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F46A91">
        <w:rPr>
          <w:rFonts w:ascii="Times New Roman" w:hAnsi="Times New Roman"/>
          <w:sz w:val="24"/>
          <w:szCs w:val="24"/>
          <w:lang w:eastAsia="de-DE"/>
        </w:rPr>
        <w:t>З</w:t>
      </w:r>
      <w:r w:rsidR="00F46A91" w:rsidRPr="0039523C">
        <w:rPr>
          <w:rFonts w:ascii="Times New Roman" w:hAnsi="Times New Roman"/>
          <w:sz w:val="24"/>
          <w:szCs w:val="24"/>
          <w:lang w:eastAsia="de-DE"/>
        </w:rPr>
        <w:t xml:space="preserve">акона за управление на средствата от </w:t>
      </w:r>
      <w:r w:rsidR="00F46A91">
        <w:rPr>
          <w:rFonts w:ascii="Times New Roman" w:hAnsi="Times New Roman"/>
          <w:sz w:val="24"/>
          <w:szCs w:val="24"/>
          <w:lang w:eastAsia="de-DE"/>
        </w:rPr>
        <w:t>Е</w:t>
      </w:r>
      <w:r w:rsidR="00F46A91" w:rsidRPr="0039523C">
        <w:rPr>
          <w:rFonts w:ascii="Times New Roman" w:hAnsi="Times New Roman"/>
          <w:sz w:val="24"/>
          <w:szCs w:val="24"/>
          <w:lang w:eastAsia="de-DE"/>
        </w:rPr>
        <w:t xml:space="preserve">вропейските фондове при споделено управление (загл. изм. - </w:t>
      </w:r>
      <w:r w:rsidR="00F46A91">
        <w:rPr>
          <w:rFonts w:ascii="Times New Roman" w:hAnsi="Times New Roman"/>
          <w:sz w:val="24"/>
          <w:szCs w:val="24"/>
          <w:lang w:eastAsia="de-DE"/>
        </w:rPr>
        <w:t>ДВ</w:t>
      </w:r>
      <w:r w:rsidR="00F46A91" w:rsidRPr="0039523C">
        <w:rPr>
          <w:rFonts w:ascii="Times New Roman" w:hAnsi="Times New Roman"/>
          <w:sz w:val="24"/>
          <w:szCs w:val="24"/>
          <w:lang w:eastAsia="de-DE"/>
        </w:rPr>
        <w:t>, бр. 59 от 2024 г.)</w:t>
      </w:r>
      <w:r w:rsidR="00F46A91" w:rsidRPr="00AE1C26" w:rsidDel="00AE1C26">
        <w:rPr>
          <w:rFonts w:ascii="Times New Roman" w:hAnsi="Times New Roman"/>
          <w:sz w:val="24"/>
          <w:szCs w:val="24"/>
          <w:highlight w:val="yellow"/>
          <w:lang w:eastAsia="de-DE"/>
        </w:rPr>
        <w:t xml:space="preserve"> </w:t>
      </w:r>
    </w:p>
    <w:p w14:paraId="4C80D68B" w14:textId="77777777" w:rsidR="006E41F4" w:rsidRPr="00F46A91" w:rsidRDefault="006E41F4" w:rsidP="008031CF">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F46A91">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2BCC4DE2" w:rsidR="000C222E"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57D49AFC" w14:textId="5C42EADC" w:rsidR="00950938" w:rsidRPr="007E7B08" w:rsidRDefault="00950938" w:rsidP="005C0823">
      <w:pPr>
        <w:numPr>
          <w:ilvl w:val="0"/>
          <w:numId w:val="42"/>
        </w:numPr>
        <w:spacing w:after="120" w:line="360" w:lineRule="auto"/>
        <w:ind w:left="1423" w:hanging="357"/>
        <w:jc w:val="both"/>
        <w:rPr>
          <w:rFonts w:ascii="Times New Roman" w:hAnsi="Times New Roman"/>
          <w:sz w:val="24"/>
          <w:szCs w:val="24"/>
        </w:rPr>
      </w:pPr>
      <w:r w:rsidRPr="00950938">
        <w:rPr>
          <w:rFonts w:ascii="Times New Roman" w:hAnsi="Times New Roman"/>
          <w:sz w:val="24"/>
          <w:szCs w:val="24"/>
        </w:rPr>
        <w:t>Харта на основните права на ЕС и на Конвенцията на ООН за правата на хората с увреждания</w:t>
      </w:r>
      <w:r>
        <w:rPr>
          <w:rFonts w:ascii="Times New Roman" w:hAnsi="Times New Roman"/>
          <w:sz w:val="24"/>
          <w:szCs w:val="24"/>
        </w:rPr>
        <w:t>.</w:t>
      </w:r>
    </w:p>
    <w:p w14:paraId="4EC03761" w14:textId="77777777" w:rsidR="00B47D0F" w:rsidRPr="007E7B08" w:rsidRDefault="00B47D0F" w:rsidP="00B47D0F">
      <w:pPr>
        <w:pStyle w:val="Default"/>
        <w:rPr>
          <w:sz w:val="23"/>
          <w:szCs w:val="23"/>
        </w:rPr>
      </w:pPr>
    </w:p>
    <w:p w14:paraId="3F196BDD" w14:textId="35FF68F7" w:rsidR="00C62350" w:rsidRPr="007E7B08" w:rsidRDefault="0034149C" w:rsidP="00C62350">
      <w:pPr>
        <w:spacing w:before="120" w:after="120" w:line="360" w:lineRule="auto"/>
        <w:jc w:val="both"/>
        <w:outlineLvl w:val="0"/>
        <w:rPr>
          <w:rFonts w:ascii="Times New Roman" w:hAnsi="Times New Roman"/>
          <w:b/>
          <w:sz w:val="28"/>
          <w:szCs w:val="28"/>
        </w:rPr>
      </w:pPr>
      <w:bookmarkStart w:id="11" w:name="_Toc496262957"/>
      <w:bookmarkStart w:id="12" w:name="_Toc2846896"/>
      <w:bookmarkStart w:id="13" w:name="т7_3"/>
      <w:r>
        <w:rPr>
          <w:rFonts w:ascii="Times New Roman" w:hAnsi="Times New Roman"/>
          <w:b/>
          <w:sz w:val="28"/>
          <w:szCs w:val="28"/>
        </w:rPr>
        <w:t>5</w:t>
      </w:r>
      <w:r w:rsidR="00C62350" w:rsidRPr="007E7B08">
        <w:rPr>
          <w:rFonts w:ascii="Times New Roman" w:hAnsi="Times New Roman"/>
          <w:b/>
          <w:sz w:val="28"/>
          <w:szCs w:val="28"/>
        </w:rPr>
        <w:t>.3. Отговорности на Управляващия орган по</w:t>
      </w:r>
      <w:r w:rsidR="001A05F2" w:rsidRPr="007E7B08">
        <w:rPr>
          <w:rFonts w:ascii="Times New Roman" w:hAnsi="Times New Roman"/>
          <w:b/>
          <w:sz w:val="28"/>
          <w:szCs w:val="28"/>
        </w:rPr>
        <w:t xml:space="preserve"> отношение на</w:t>
      </w:r>
      <w:r w:rsidR="00C62350"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xml:space="preserve">, финансирани по </w:t>
      </w:r>
      <w:bookmarkEnd w:id="11"/>
      <w:bookmarkEnd w:id="12"/>
      <w:proofErr w:type="spellStart"/>
      <w:r w:rsidR="0065177E">
        <w:rPr>
          <w:rFonts w:ascii="Times New Roman" w:hAnsi="Times New Roman"/>
          <w:b/>
          <w:sz w:val="28"/>
          <w:szCs w:val="28"/>
        </w:rPr>
        <w:t>ПО</w:t>
      </w:r>
      <w:proofErr w:type="spellEnd"/>
    </w:p>
    <w:bookmarkEnd w:id="13"/>
    <w:p w14:paraId="4D4BDF24" w14:textId="1385102A" w:rsidR="002018E9" w:rsidRPr="00612050" w:rsidRDefault="000D49FF" w:rsidP="00612050">
      <w:pPr>
        <w:spacing w:line="360" w:lineRule="auto"/>
        <w:ind w:firstLine="708"/>
        <w:jc w:val="both"/>
        <w:rPr>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w:t>
      </w:r>
      <w:r w:rsidR="0065177E">
        <w:rPr>
          <w:rFonts w:ascii="Times New Roman" w:hAnsi="Times New Roman"/>
          <w:sz w:val="24"/>
          <w:szCs w:val="24"/>
        </w:rPr>
        <w:t>7</w:t>
      </w:r>
      <w:r w:rsidR="00043E93">
        <w:rPr>
          <w:rFonts w:ascii="Times New Roman" w:hAnsi="Times New Roman"/>
          <w:sz w:val="24"/>
          <w:szCs w:val="24"/>
        </w:rPr>
        <w:t>4</w:t>
      </w:r>
      <w:r w:rsidR="00E42541" w:rsidRPr="007E7B08">
        <w:rPr>
          <w:rFonts w:ascii="Times New Roman" w:hAnsi="Times New Roman"/>
          <w:sz w:val="24"/>
          <w:szCs w:val="24"/>
        </w:rPr>
        <w:t xml:space="preserve">, от </w:t>
      </w:r>
      <w:r w:rsidR="0065177E" w:rsidRPr="0065177E">
        <w:rPr>
          <w:rFonts w:ascii="Times New Roman" w:hAnsi="Times New Roman"/>
          <w:sz w:val="24"/>
          <w:szCs w:val="24"/>
        </w:rPr>
        <w:t xml:space="preserve">Регламент </w:t>
      </w:r>
      <w:bookmarkStart w:id="14" w:name="_Hlk111195309"/>
      <w:r w:rsidR="0065177E" w:rsidRPr="0065177E">
        <w:rPr>
          <w:rFonts w:ascii="Times New Roman" w:hAnsi="Times New Roman"/>
          <w:sz w:val="24"/>
          <w:szCs w:val="24"/>
        </w:rPr>
        <w:t xml:space="preserve">(ЕС) 2021/1060 на Европейския парламент и на Съвета от 24 юни 2021 година </w:t>
      </w:r>
      <w:bookmarkEnd w:id="14"/>
      <w:r w:rsidR="0065177E" w:rsidRPr="0065177E">
        <w:rPr>
          <w:rFonts w:ascii="Times New Roman" w:hAnsi="Times New Roman"/>
          <w:sz w:val="24"/>
          <w:szCs w:val="24"/>
        </w:rPr>
        <w:t xml:space="preserve">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w:t>
      </w:r>
      <w:r w:rsidR="0065177E" w:rsidRPr="0065177E">
        <w:rPr>
          <w:rFonts w:ascii="Times New Roman" w:hAnsi="Times New Roman"/>
          <w:sz w:val="24"/>
          <w:szCs w:val="24"/>
        </w:rPr>
        <w:lastRenderedPageBreak/>
        <w:t>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фондове</w:t>
      </w:r>
      <w:r w:rsidR="00CB58BF">
        <w:rPr>
          <w:rFonts w:ascii="Times New Roman" w:hAnsi="Times New Roman"/>
          <w:sz w:val="24"/>
          <w:szCs w:val="24"/>
        </w:rPr>
        <w:t xml:space="preserve"> при споделено управление </w:t>
      </w:r>
      <w:r w:rsidR="00CB58BF" w:rsidRPr="007874B1">
        <w:rPr>
          <w:rFonts w:ascii="Times New Roman" w:hAnsi="Times New Roman"/>
          <w:color w:val="000000"/>
          <w:sz w:val="24"/>
          <w:szCs w:val="24"/>
        </w:rPr>
        <w:t>(</w:t>
      </w:r>
      <w:r w:rsidR="00CB58BF">
        <w:rPr>
          <w:rFonts w:ascii="Times New Roman" w:hAnsi="Times New Roman"/>
          <w:color w:val="000000"/>
          <w:sz w:val="24"/>
          <w:szCs w:val="24"/>
        </w:rPr>
        <w:t>З</w:t>
      </w:r>
      <w:r w:rsidR="00CB58BF" w:rsidRPr="007874B1">
        <w:rPr>
          <w:rFonts w:ascii="Times New Roman" w:hAnsi="Times New Roman"/>
          <w:color w:val="000000"/>
          <w:sz w:val="24"/>
          <w:szCs w:val="24"/>
        </w:rPr>
        <w:t xml:space="preserve">агл. изм. - </w:t>
      </w:r>
      <w:r w:rsidR="00CB58BF">
        <w:rPr>
          <w:rFonts w:ascii="Times New Roman" w:hAnsi="Times New Roman"/>
          <w:color w:val="000000"/>
          <w:sz w:val="24"/>
          <w:szCs w:val="24"/>
        </w:rPr>
        <w:t>ДВ</w:t>
      </w:r>
      <w:r w:rsidR="00CB58BF" w:rsidRPr="007874B1">
        <w:rPr>
          <w:rFonts w:ascii="Times New Roman" w:hAnsi="Times New Roman"/>
          <w:color w:val="000000"/>
          <w:sz w:val="24"/>
          <w:szCs w:val="24"/>
        </w:rPr>
        <w:t>, бр. 51 от 2022 г., в сила от 01.07.2022 г.)</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в</w:t>
      </w:r>
      <w:r w:rsidR="006755D1">
        <w:rPr>
          <w:rFonts w:ascii="Times New Roman" w:hAnsi="Times New Roman"/>
          <w:sz w:val="24"/>
          <w:szCs w:val="24"/>
        </w:rPr>
        <w:t xml:space="preserve"> раздел </w:t>
      </w:r>
      <w:r w:rsidR="006755D1">
        <w:rPr>
          <w:rFonts w:ascii="Times New Roman" w:hAnsi="Times New Roman"/>
          <w:sz w:val="24"/>
          <w:szCs w:val="24"/>
          <w:lang w:val="en-US"/>
        </w:rPr>
        <w:t>II</w:t>
      </w:r>
      <w:r w:rsidR="006755D1">
        <w:rPr>
          <w:rFonts w:ascii="Times New Roman" w:hAnsi="Times New Roman"/>
          <w:sz w:val="24"/>
          <w:szCs w:val="24"/>
        </w:rPr>
        <w:t>,</w:t>
      </w:r>
      <w:r w:rsidR="00FD6CFE" w:rsidRPr="007E7B08">
        <w:rPr>
          <w:rFonts w:ascii="Times New Roman" w:hAnsi="Times New Roman"/>
          <w:sz w:val="24"/>
          <w:szCs w:val="24"/>
        </w:rPr>
        <w:t xml:space="preserve"> </w:t>
      </w:r>
      <w:r w:rsidR="000803E6" w:rsidRPr="007E7B08">
        <w:rPr>
          <w:rFonts w:ascii="Times New Roman" w:hAnsi="Times New Roman"/>
          <w:sz w:val="24"/>
          <w:szCs w:val="24"/>
        </w:rPr>
        <w:t xml:space="preserve">глава </w:t>
      </w:r>
      <w:r w:rsidR="006755D1">
        <w:rPr>
          <w:rFonts w:ascii="Times New Roman" w:hAnsi="Times New Roman"/>
          <w:sz w:val="24"/>
          <w:szCs w:val="24"/>
        </w:rPr>
        <w:t>втора</w:t>
      </w:r>
      <w:r w:rsidR="006755D1" w:rsidRPr="007E7B08">
        <w:rPr>
          <w:rFonts w:ascii="Times New Roman" w:hAnsi="Times New Roman"/>
          <w:sz w:val="24"/>
          <w:szCs w:val="24"/>
        </w:rPr>
        <w:t xml:space="preserve"> </w:t>
      </w:r>
      <w:r w:rsidR="000803E6" w:rsidRPr="007E7B08">
        <w:rPr>
          <w:rFonts w:ascii="Times New Roman" w:hAnsi="Times New Roman"/>
          <w:sz w:val="24"/>
          <w:szCs w:val="24"/>
        </w:rPr>
        <w:t>от Наредба №</w:t>
      </w:r>
      <w:r w:rsidR="00B71900" w:rsidRPr="007E7B08">
        <w:rPr>
          <w:rFonts w:ascii="Times New Roman" w:hAnsi="Times New Roman"/>
          <w:sz w:val="24"/>
          <w:szCs w:val="24"/>
        </w:rPr>
        <w:t xml:space="preserve"> </w:t>
      </w:r>
      <w:r w:rsidR="006755D1" w:rsidRPr="006755D1">
        <w:rPr>
          <w:rFonts w:ascii="Times New Roman" w:hAnsi="Times New Roman"/>
          <w:sz w:val="24"/>
          <w:szCs w:val="24"/>
        </w:rPr>
        <w:t>Н-5 от 29.12.2022 г</w:t>
      </w:r>
      <w:r w:rsidR="005A60FB" w:rsidRPr="007E7B08">
        <w:rPr>
          <w:rFonts w:ascii="Times New Roman" w:hAnsi="Times New Roman"/>
          <w:sz w:val="24"/>
          <w:szCs w:val="24"/>
        </w:rPr>
        <w:t>.</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150216BD" w:rsidR="00327BF4" w:rsidRPr="007E7B08" w:rsidRDefault="00327BF4" w:rsidP="00525FC0">
      <w:pPr>
        <w:spacing w:after="120" w:line="360" w:lineRule="auto"/>
        <w:ind w:firstLine="709"/>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w:t>
      </w:r>
      <w:r w:rsidR="006755D1">
        <w:rPr>
          <w:rStyle w:val="FontStyle70"/>
          <w:sz w:val="24"/>
          <w:szCs w:val="24"/>
        </w:rPr>
        <w:t xml:space="preserve">направени и платени </w:t>
      </w:r>
      <w:r w:rsidRPr="007E7B08">
        <w:rPr>
          <w:rStyle w:val="FontStyle70"/>
          <w:sz w:val="24"/>
          <w:szCs w:val="24"/>
        </w:rPr>
        <w:t xml:space="preserve">от бенефициентите по </w:t>
      </w:r>
      <w:r w:rsidR="009A50FB" w:rsidRPr="009A50FB">
        <w:rPr>
          <w:rFonts w:ascii="Times New Roman" w:hAnsi="Times New Roman"/>
          <w:sz w:val="24"/>
          <w:szCs w:val="24"/>
        </w:rPr>
        <w:t>Програма „Образование“</w:t>
      </w:r>
      <w:r w:rsidRPr="007E7B08">
        <w:rPr>
          <w:rStyle w:val="FontStyle70"/>
          <w:sz w:val="24"/>
          <w:szCs w:val="24"/>
        </w:rPr>
        <w:t xml:space="preserve">. Верификацията се основава както на анализ и проверка на получените от бенефициента документи, </w:t>
      </w:r>
      <w:r w:rsidR="00AC744B">
        <w:rPr>
          <w:rStyle w:val="FontStyle70"/>
          <w:sz w:val="24"/>
          <w:szCs w:val="24"/>
        </w:rPr>
        <w:t xml:space="preserve">представени към искане за плащане, </w:t>
      </w:r>
      <w:r w:rsidRPr="007E7B08">
        <w:rPr>
          <w:rStyle w:val="FontStyle70"/>
          <w:sz w:val="24"/>
          <w:szCs w:val="24"/>
        </w:rPr>
        <w:t>така и на резултатите от извършените от УО проверки на място</w:t>
      </w:r>
      <w:r w:rsidR="001302CA">
        <w:rPr>
          <w:rStyle w:val="FontStyle70"/>
          <w:sz w:val="24"/>
          <w:szCs w:val="24"/>
        </w:rPr>
        <w:t>, както следва:</w:t>
      </w:r>
    </w:p>
    <w:p w14:paraId="3C81574D" w14:textId="118AF314" w:rsidR="00327BF4" w:rsidRPr="007E7B08" w:rsidRDefault="00327BF4" w:rsidP="00525FC0">
      <w:pPr>
        <w:pStyle w:val="ListParagraph1"/>
        <w:numPr>
          <w:ilvl w:val="0"/>
          <w:numId w:val="1"/>
        </w:numPr>
        <w:spacing w:after="120" w:line="360" w:lineRule="auto"/>
        <w:ind w:left="714" w:hanging="357"/>
        <w:contextualSpacing w:val="0"/>
        <w:jc w:val="both"/>
      </w:pPr>
      <w:r w:rsidRPr="007E7B08">
        <w:t>Управляващият орган извършва проверки</w:t>
      </w:r>
      <w:r w:rsidR="001302CA">
        <w:t>,</w:t>
      </w:r>
      <w:r w:rsidRPr="007E7B08">
        <w:t xml:space="preserve"> </w:t>
      </w:r>
      <w:r w:rsidR="001302CA">
        <w:t>за</w:t>
      </w:r>
      <w:r w:rsidRPr="007E7B08">
        <w:t xml:space="preserve"> да </w:t>
      </w:r>
      <w:r w:rsidR="00845009">
        <w:t>установи</w:t>
      </w:r>
      <w:r w:rsidR="00845009" w:rsidRPr="007E7B08">
        <w:t xml:space="preserve"> </w:t>
      </w:r>
      <w:r w:rsidRPr="007E7B08">
        <w:t>дали съфинансираните продукти</w:t>
      </w:r>
      <w:r w:rsidR="00845009">
        <w:t xml:space="preserve"> са доставени</w:t>
      </w:r>
      <w:r w:rsidRPr="007E7B08">
        <w:t xml:space="preserve"> и </w:t>
      </w:r>
      <w:r w:rsidR="00845009">
        <w:t xml:space="preserve">съфинансираните </w:t>
      </w:r>
      <w:r w:rsidRPr="007E7B08">
        <w:t xml:space="preserve">услуги са </w:t>
      </w:r>
      <w:r w:rsidR="00845009">
        <w:t>предоставени</w:t>
      </w:r>
      <w:r w:rsidRPr="007E7B08">
        <w:t xml:space="preserve"> и дали </w:t>
      </w:r>
      <w:r w:rsidR="001302CA">
        <w:t xml:space="preserve">операцията </w:t>
      </w:r>
      <w:r w:rsidRPr="007E7B08">
        <w:t xml:space="preserve">съответства на приложимото </w:t>
      </w:r>
      <w:r w:rsidR="004B1618">
        <w:t>право</w:t>
      </w:r>
      <w:r w:rsidRPr="007E7B08">
        <w:t>, на програма</w:t>
      </w:r>
      <w:r w:rsidR="004B1618">
        <w:t>та</w:t>
      </w:r>
      <w:r w:rsidRPr="007E7B08">
        <w:t xml:space="preserve"> и на условията за </w:t>
      </w:r>
      <w:r w:rsidR="004B1618">
        <w:t>предоставяне на подкрепа</w:t>
      </w:r>
      <w:r w:rsidR="004B1618" w:rsidRPr="007E7B08">
        <w:t xml:space="preserve"> </w:t>
      </w:r>
      <w:r w:rsidRPr="007E7B08">
        <w:t>на операцията</w:t>
      </w:r>
      <w:r w:rsidR="001302CA">
        <w:t>;</w:t>
      </w:r>
    </w:p>
    <w:p w14:paraId="48FEF4EC" w14:textId="5DE7FBB3" w:rsidR="00327BF4" w:rsidRDefault="001302CA" w:rsidP="00525FC0">
      <w:pPr>
        <w:pStyle w:val="ListParagraph1"/>
        <w:numPr>
          <w:ilvl w:val="0"/>
          <w:numId w:val="1"/>
        </w:numPr>
        <w:spacing w:after="120" w:line="360" w:lineRule="auto"/>
        <w:ind w:left="714" w:hanging="357"/>
        <w:contextualSpacing w:val="0"/>
        <w:jc w:val="both"/>
      </w:pPr>
      <w:r>
        <w:t>Когато</w:t>
      </w:r>
      <w:r w:rsidR="00327BF4" w:rsidRPr="007E7B08">
        <w:t xml:space="preserve"> възстановяването на сумите е въз основа на действително направени допустими разходи, </w:t>
      </w:r>
      <w:r>
        <w:t xml:space="preserve">УО проверява </w:t>
      </w:r>
      <w:r w:rsidRPr="007E7B08">
        <w:t xml:space="preserve">дали разходите, декларирани от бенефициентите, са били </w:t>
      </w:r>
      <w:r>
        <w:t>из</w:t>
      </w:r>
      <w:r w:rsidRPr="007E7B08">
        <w:t xml:space="preserve">платени </w:t>
      </w:r>
      <w:r>
        <w:t xml:space="preserve">и дали бенефициентите </w:t>
      </w:r>
      <w:r w:rsidR="00327BF4" w:rsidRPr="007E7B08">
        <w:t xml:space="preserve">поддържат отделна счетоводна </w:t>
      </w:r>
      <w:r w:rsidR="00B42DA4">
        <w:t>отчетност,</w:t>
      </w:r>
      <w:r w:rsidR="00B42DA4" w:rsidRPr="007E7B08">
        <w:t xml:space="preserve"> </w:t>
      </w:r>
      <w:r w:rsidR="00327BF4" w:rsidRPr="007E7B08">
        <w:t xml:space="preserve">или </w:t>
      </w:r>
      <w:r w:rsidR="00B42DA4">
        <w:t>използват подходящи счетоводни кодове за всички трансакции, свързани с операцията</w:t>
      </w:r>
      <w:r>
        <w:t>;</w:t>
      </w:r>
    </w:p>
    <w:p w14:paraId="5B1C3C0E" w14:textId="367D96A5" w:rsidR="00425EB4" w:rsidRPr="007E7B08" w:rsidRDefault="00425EB4" w:rsidP="00525FC0">
      <w:pPr>
        <w:pStyle w:val="ListParagraph1"/>
        <w:numPr>
          <w:ilvl w:val="0"/>
          <w:numId w:val="1"/>
        </w:numPr>
        <w:spacing w:after="120" w:line="360" w:lineRule="auto"/>
        <w:ind w:left="714" w:hanging="357"/>
        <w:contextualSpacing w:val="0"/>
        <w:jc w:val="both"/>
      </w:pPr>
      <w:r>
        <w:t>Когато разходите се възстановяват под формата на единични разходи, еднократни суми или финансиране с единна ставка, УО извърш</w:t>
      </w:r>
      <w:r w:rsidR="001302CA">
        <w:t>ва</w:t>
      </w:r>
      <w:r>
        <w:t xml:space="preserve"> проверка </w:t>
      </w:r>
      <w:r w:rsidR="001302CA">
        <w:t>дали са</w:t>
      </w:r>
      <w:r>
        <w:t xml:space="preserve"> изпълнени условията за възстановяване на разходите на бенефициента</w:t>
      </w:r>
      <w:r w:rsidR="001302CA">
        <w:t>;</w:t>
      </w:r>
      <w:r>
        <w:t xml:space="preserve"> </w:t>
      </w:r>
    </w:p>
    <w:p w14:paraId="7806D44D" w14:textId="0054E77E" w:rsidR="00327BF4" w:rsidRPr="00612050" w:rsidRDefault="00327BF4" w:rsidP="00327BF4">
      <w:pPr>
        <w:pStyle w:val="ListParagraph1"/>
        <w:numPr>
          <w:ilvl w:val="0"/>
          <w:numId w:val="1"/>
        </w:numPr>
        <w:spacing w:line="360" w:lineRule="auto"/>
        <w:ind w:left="714" w:hanging="357"/>
        <w:jc w:val="both"/>
      </w:pPr>
      <w:r w:rsidRPr="007E7B08">
        <w:rPr>
          <w:color w:val="19161A"/>
        </w:rPr>
        <w:t xml:space="preserve">УО използва система за записване и съхраняване в </w:t>
      </w:r>
      <w:r w:rsidR="00425EB4">
        <w:rPr>
          <w:color w:val="19161A"/>
        </w:rPr>
        <w:t>електронна</w:t>
      </w:r>
      <w:r w:rsidR="00425EB4" w:rsidRPr="007E7B08">
        <w:rPr>
          <w:color w:val="19161A"/>
        </w:rPr>
        <w:t xml:space="preserve"> </w:t>
      </w:r>
      <w:r w:rsidRPr="007E7B08">
        <w:rPr>
          <w:color w:val="19161A"/>
        </w:rPr>
        <w:t xml:space="preserve">форма на данни за всяка операция, необходими за </w:t>
      </w:r>
      <w:r w:rsidR="00425EB4">
        <w:rPr>
          <w:color w:val="19161A"/>
        </w:rPr>
        <w:t>целите на мониторинга</w:t>
      </w:r>
      <w:r w:rsidRPr="007E7B08">
        <w:rPr>
          <w:color w:val="19161A"/>
        </w:rPr>
        <w:t>, оценката, финансовото управление, проверката и одита, включително данни за отделните участници в операциите, когато е приложимо (ИСУН).</w:t>
      </w:r>
    </w:p>
    <w:p w14:paraId="082E8A35" w14:textId="77777777" w:rsidR="00C8446F" w:rsidRPr="007E7B08" w:rsidRDefault="00C8446F" w:rsidP="00612050">
      <w:pPr>
        <w:pStyle w:val="ListParagraph1"/>
        <w:spacing w:line="360" w:lineRule="auto"/>
        <w:ind w:left="714"/>
        <w:jc w:val="both"/>
      </w:pPr>
    </w:p>
    <w:p w14:paraId="390B949F" w14:textId="75A7D11B" w:rsidR="00D37958" w:rsidRPr="007E7B08" w:rsidRDefault="00C8446F" w:rsidP="00525FC0">
      <w:pPr>
        <w:spacing w:after="120" w:line="360" w:lineRule="auto"/>
        <w:ind w:firstLine="708"/>
        <w:jc w:val="both"/>
        <w:rPr>
          <w:rFonts w:ascii="Times New Roman" w:hAnsi="Times New Roman"/>
          <w:sz w:val="24"/>
          <w:szCs w:val="24"/>
        </w:rPr>
      </w:pPr>
      <w:r w:rsidRPr="00C8446F">
        <w:rPr>
          <w:rFonts w:ascii="Times New Roman" w:hAnsi="Times New Roman"/>
          <w:sz w:val="24"/>
          <w:szCs w:val="24"/>
        </w:rPr>
        <w:t xml:space="preserve">Проверките на управление, посочени в член 74, </w:t>
      </w:r>
      <w:bookmarkStart w:id="15" w:name="_Hlk111196078"/>
      <w:r w:rsidRPr="00C8446F">
        <w:rPr>
          <w:rFonts w:ascii="Times New Roman" w:hAnsi="Times New Roman"/>
          <w:sz w:val="24"/>
          <w:szCs w:val="24"/>
        </w:rPr>
        <w:t>параграф 1, първа алинея, буква а)</w:t>
      </w:r>
      <w:bookmarkEnd w:id="15"/>
      <w:r w:rsidRPr="00C8446F">
        <w:rPr>
          <w:rFonts w:ascii="Times New Roman" w:hAnsi="Times New Roman"/>
          <w:sz w:val="24"/>
          <w:szCs w:val="24"/>
        </w:rPr>
        <w:t xml:space="preserve"> от Регламент (ЕС) 2021/1060, се основават на риска и са пропорционални на рисковете, </w:t>
      </w:r>
      <w:r w:rsidRPr="00C8446F">
        <w:rPr>
          <w:rFonts w:ascii="Times New Roman" w:hAnsi="Times New Roman"/>
          <w:sz w:val="24"/>
          <w:szCs w:val="24"/>
        </w:rPr>
        <w:lastRenderedPageBreak/>
        <w:t>установени предварително и в писмен вид. Проверките на управлението включват административни проверки по отношение на заявления за плащане, предявени от бенефицие</w:t>
      </w:r>
      <w:r w:rsidR="00AE1323">
        <w:rPr>
          <w:rFonts w:ascii="Times New Roman" w:hAnsi="Times New Roman"/>
          <w:sz w:val="24"/>
          <w:szCs w:val="24"/>
        </w:rPr>
        <w:t>нт</w:t>
      </w:r>
      <w:r w:rsidRPr="00C8446F">
        <w:rPr>
          <w:rFonts w:ascii="Times New Roman" w:hAnsi="Times New Roman"/>
          <w:sz w:val="24"/>
          <w:szCs w:val="24"/>
        </w:rPr>
        <w:t>ите и проверки на място на операциите. Тези проверки се извършват преди подаването на отчетите в съответствие с член 98</w:t>
      </w:r>
      <w:r>
        <w:rPr>
          <w:rFonts w:ascii="Times New Roman" w:hAnsi="Times New Roman"/>
          <w:sz w:val="24"/>
          <w:szCs w:val="24"/>
        </w:rPr>
        <w:t xml:space="preserve"> </w:t>
      </w:r>
      <w:r w:rsidRPr="00C8446F">
        <w:rPr>
          <w:rFonts w:ascii="Times New Roman" w:hAnsi="Times New Roman"/>
          <w:sz w:val="24"/>
          <w:szCs w:val="24"/>
        </w:rPr>
        <w:t>от Регламент (ЕС) 2021/1060.</w:t>
      </w:r>
    </w:p>
    <w:p w14:paraId="0C515AFA" w14:textId="4ED954DD" w:rsidR="008D2BC3" w:rsidRPr="007E7B08" w:rsidRDefault="00D37958" w:rsidP="00525FC0">
      <w:pPr>
        <w:spacing w:after="12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програма</w:t>
      </w:r>
      <w:r w:rsidR="00F77F97">
        <w:rPr>
          <w:rFonts w:ascii="Times New Roman" w:hAnsi="Times New Roman"/>
          <w:b/>
          <w:sz w:val="24"/>
          <w:szCs w:val="24"/>
        </w:rPr>
        <w:t>та</w:t>
      </w:r>
      <w:r w:rsidR="00481D74" w:rsidRPr="007E7B08">
        <w:rPr>
          <w:rFonts w:ascii="Times New Roman" w:hAnsi="Times New Roman"/>
          <w:sz w:val="24"/>
          <w:szCs w:val="24"/>
        </w:rPr>
        <w:t>.</w:t>
      </w:r>
    </w:p>
    <w:p w14:paraId="281BD9AD" w14:textId="4F1C21F9" w:rsidR="00673ACA" w:rsidRPr="007E7B08" w:rsidRDefault="007E359A"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В рамките на </w:t>
      </w:r>
      <w:r w:rsidR="009A50FB">
        <w:rPr>
          <w:rFonts w:ascii="Times New Roman" w:hAnsi="Times New Roman"/>
          <w:sz w:val="24"/>
          <w:szCs w:val="24"/>
        </w:rPr>
        <w:t>ПО</w:t>
      </w:r>
      <w:r w:rsidRPr="007E7B08">
        <w:rPr>
          <w:rFonts w:ascii="Times New Roman" w:hAnsi="Times New Roman"/>
          <w:sz w:val="24"/>
          <w:szCs w:val="24"/>
        </w:rPr>
        <w:t xml:space="preserve">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w:t>
      </w:r>
      <w:r w:rsidR="006A23E6" w:rsidRPr="00525FC0">
        <w:rPr>
          <w:rFonts w:ascii="Times New Roman" w:hAnsi="Times New Roman"/>
          <w:sz w:val="24"/>
          <w:szCs w:val="24"/>
        </w:rPr>
        <w:t>глава 1</w:t>
      </w:r>
      <w:r w:rsidR="003C3F8A">
        <w:rPr>
          <w:rFonts w:ascii="Times New Roman" w:hAnsi="Times New Roman"/>
          <w:sz w:val="24"/>
          <w:szCs w:val="24"/>
        </w:rPr>
        <w:t>2</w:t>
      </w:r>
      <w:r w:rsidR="006A23E6" w:rsidRPr="00525FC0">
        <w:rPr>
          <w:rFonts w:ascii="Times New Roman" w:hAnsi="Times New Roman"/>
          <w:sz w:val="24"/>
          <w:szCs w:val="24"/>
        </w:rPr>
        <w:t xml:space="preserve"> от Наръчника</w:t>
      </w:r>
      <w:r w:rsidR="00093EDB" w:rsidRPr="00FE4BCA">
        <w:rPr>
          <w:rFonts w:ascii="Times New Roman" w:hAnsi="Times New Roman"/>
          <w:sz w:val="24"/>
          <w:szCs w:val="24"/>
        </w:rPr>
        <w:t>.</w:t>
      </w:r>
    </w:p>
    <w:p w14:paraId="4F7A85CF" w14:textId="061533E5" w:rsidR="00E42541" w:rsidRPr="007E7B08" w:rsidRDefault="00C83A66"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w:t>
      </w:r>
      <w:r w:rsidR="009E7B5B">
        <w:rPr>
          <w:rFonts w:ascii="Times New Roman" w:hAnsi="Times New Roman"/>
          <w:sz w:val="24"/>
          <w:szCs w:val="24"/>
        </w:rPr>
        <w:t xml:space="preserve">административен </w:t>
      </w:r>
      <w:r w:rsidRPr="007E7B08">
        <w:rPr>
          <w:rFonts w:ascii="Times New Roman" w:hAnsi="Times New Roman"/>
          <w:sz w:val="24"/>
          <w:szCs w:val="24"/>
        </w:rPr>
        <w:t xml:space="preserve">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1AD09E06" w14:textId="3CE8CEE9" w:rsidR="00DD49A4" w:rsidRDefault="00E42541"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Отговорните експерти извършват оперативен мониторинг на проектите, за които отговарят,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w:t>
      </w:r>
      <w:r w:rsidR="00085DEC">
        <w:rPr>
          <w:rFonts w:ascii="Times New Roman" w:hAnsi="Times New Roman"/>
          <w:sz w:val="24"/>
          <w:szCs w:val="24"/>
        </w:rPr>
        <w:t>74,</w:t>
      </w:r>
      <w:r w:rsidRPr="007E7B08">
        <w:rPr>
          <w:rFonts w:ascii="Times New Roman" w:hAnsi="Times New Roman"/>
          <w:sz w:val="24"/>
          <w:szCs w:val="24"/>
        </w:rPr>
        <w:t xml:space="preserve"> </w:t>
      </w:r>
      <w:r w:rsidR="00085DEC" w:rsidRPr="00085DEC">
        <w:rPr>
          <w:rFonts w:ascii="Times New Roman" w:hAnsi="Times New Roman"/>
          <w:sz w:val="24"/>
          <w:szCs w:val="24"/>
        </w:rPr>
        <w:t xml:space="preserve">параграф </w:t>
      </w:r>
      <w:r w:rsidR="00C463B7">
        <w:rPr>
          <w:rFonts w:ascii="Times New Roman" w:hAnsi="Times New Roman"/>
          <w:sz w:val="24"/>
          <w:szCs w:val="24"/>
        </w:rPr>
        <w:t xml:space="preserve">2 </w:t>
      </w:r>
      <w:r w:rsidRPr="007E7B08">
        <w:rPr>
          <w:rFonts w:ascii="Times New Roman" w:hAnsi="Times New Roman"/>
          <w:sz w:val="24"/>
          <w:szCs w:val="24"/>
        </w:rPr>
        <w:t xml:space="preserve">от Регламент </w:t>
      </w:r>
      <w:r w:rsidR="00DF4C1E" w:rsidRPr="007E7B08">
        <w:rPr>
          <w:rFonts w:ascii="Times New Roman" w:hAnsi="Times New Roman"/>
          <w:sz w:val="24"/>
          <w:szCs w:val="24"/>
        </w:rPr>
        <w:t xml:space="preserve">(ЕС) </w:t>
      </w:r>
      <w:r w:rsidR="00C463B7" w:rsidRPr="00C463B7">
        <w:rPr>
          <w:rFonts w:ascii="Times New Roman" w:hAnsi="Times New Roman"/>
          <w:sz w:val="24"/>
          <w:szCs w:val="24"/>
        </w:rPr>
        <w:t>2021/1060</w:t>
      </w:r>
      <w:r w:rsidR="00DD49A4">
        <w:rPr>
          <w:rFonts w:ascii="Times New Roman" w:hAnsi="Times New Roman"/>
          <w:sz w:val="24"/>
          <w:szCs w:val="24"/>
        </w:rPr>
        <w:t xml:space="preserve"> и чл. 19, ал. 4 от </w:t>
      </w:r>
      <w:r w:rsidR="00DD49A4" w:rsidRPr="00DD49A4">
        <w:rPr>
          <w:rFonts w:ascii="Times New Roman" w:hAnsi="Times New Roman"/>
          <w:sz w:val="24"/>
          <w:szCs w:val="24"/>
        </w:rPr>
        <w:t>Наредба № Н-5 от 29.12.2022 г.</w:t>
      </w:r>
    </w:p>
    <w:p w14:paraId="1208F1FE" w14:textId="77777777" w:rsidR="00E42541" w:rsidRPr="007E7B08" w:rsidRDefault="005B53E4" w:rsidP="00525FC0">
      <w:pPr>
        <w:spacing w:after="12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DFD0C26"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w:t>
      </w:r>
      <w:r w:rsidR="00677C90">
        <w:rPr>
          <w:rFonts w:ascii="Times New Roman" w:hAnsi="Times New Roman"/>
          <w:sz w:val="24"/>
          <w:szCs w:val="24"/>
          <w:lang w:eastAsia="bg-BG"/>
        </w:rPr>
        <w:t>+</w:t>
      </w:r>
      <w:r w:rsidRPr="007E7B08">
        <w:rPr>
          <w:rFonts w:ascii="Times New Roman" w:hAnsi="Times New Roman"/>
          <w:sz w:val="24"/>
          <w:szCs w:val="24"/>
          <w:lang w:eastAsia="bg-BG"/>
        </w:rPr>
        <w:t>)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913D0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4A56A5B9"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677C90" w:rsidRPr="007E7B08">
        <w:rPr>
          <w:rFonts w:ascii="Times New Roman" w:hAnsi="Times New Roman"/>
          <w:sz w:val="24"/>
          <w:szCs w:val="24"/>
          <w:lang w:eastAsia="bg-BG"/>
        </w:rPr>
        <w:lastRenderedPageBreak/>
        <w:t>ЗУСЕ</w:t>
      </w:r>
      <w:r w:rsidR="00677C90">
        <w:rPr>
          <w:rFonts w:ascii="Times New Roman" w:hAnsi="Times New Roman"/>
          <w:sz w:val="24"/>
          <w:szCs w:val="24"/>
          <w:lang w:eastAsia="bg-BG"/>
        </w:rPr>
        <w:t>ФСУ</w:t>
      </w:r>
      <w:r w:rsidR="00677C90" w:rsidRPr="007E7B08">
        <w:rPr>
          <w:rFonts w:ascii="Times New Roman" w:hAnsi="Times New Roman"/>
          <w:sz w:val="24"/>
          <w:szCs w:val="24"/>
          <w:lang w:eastAsia="bg-BG"/>
        </w:rPr>
        <w:t xml:space="preserve"> </w:t>
      </w:r>
      <w:r w:rsidR="00D14CE7" w:rsidRPr="007E7B08">
        <w:rPr>
          <w:rFonts w:ascii="Times New Roman" w:hAnsi="Times New Roman"/>
          <w:sz w:val="24"/>
          <w:szCs w:val="24"/>
          <w:lang w:eastAsia="bg-BG"/>
        </w:rPr>
        <w:t xml:space="preserve">и </w:t>
      </w:r>
      <w:r w:rsidR="00566A09" w:rsidRPr="007E7B08">
        <w:rPr>
          <w:rFonts w:ascii="Times New Roman" w:hAnsi="Times New Roman"/>
          <w:sz w:val="24"/>
          <w:szCs w:val="24"/>
        </w:rPr>
        <w:t xml:space="preserve">подзаконовите </w:t>
      </w:r>
      <w:r w:rsidR="00677C90">
        <w:rPr>
          <w:rFonts w:ascii="Times New Roman" w:hAnsi="Times New Roman"/>
          <w:sz w:val="24"/>
          <w:szCs w:val="24"/>
        </w:rPr>
        <w:t xml:space="preserve">нормативни </w:t>
      </w:r>
      <w:r w:rsidR="00566A09" w:rsidRPr="007E7B08">
        <w:rPr>
          <w:rFonts w:ascii="Times New Roman" w:hAnsi="Times New Roman"/>
          <w:sz w:val="24"/>
          <w:szCs w:val="24"/>
        </w:rPr>
        <w:t>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Представените </w:t>
      </w:r>
      <w:proofErr w:type="spellStart"/>
      <w:r w:rsidRPr="007E7B08">
        <w:rPr>
          <w:rFonts w:ascii="Times New Roman" w:hAnsi="Times New Roman"/>
          <w:sz w:val="24"/>
          <w:szCs w:val="24"/>
          <w:lang w:eastAsia="bg-BG"/>
        </w:rPr>
        <w:t>разходооправдателни</w:t>
      </w:r>
      <w:proofErr w:type="spellEnd"/>
      <w:r w:rsidRPr="007E7B08">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79208551"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 xml:space="preserve">ри опростени форми на предоставяне на финансова подкрепа условията за </w:t>
      </w:r>
      <w:r w:rsidR="008F4E16">
        <w:rPr>
          <w:rFonts w:ascii="Times New Roman" w:hAnsi="Times New Roman"/>
          <w:sz w:val="24"/>
          <w:szCs w:val="24"/>
          <w:lang w:eastAsia="bg-BG"/>
        </w:rPr>
        <w:t>възстановяване на разходите на бенефициента</w:t>
      </w:r>
      <w:r w:rsidR="008F4E16" w:rsidRPr="007E7B08">
        <w:rPr>
          <w:rFonts w:ascii="Times New Roman" w:hAnsi="Times New Roman"/>
          <w:sz w:val="24"/>
          <w:szCs w:val="24"/>
          <w:lang w:eastAsia="bg-BG"/>
        </w:rPr>
        <w:t xml:space="preserve"> </w:t>
      </w:r>
      <w:r w:rsidR="00C55F58" w:rsidRPr="007E7B08">
        <w:rPr>
          <w:rFonts w:ascii="Times New Roman" w:hAnsi="Times New Roman"/>
          <w:sz w:val="24"/>
          <w:szCs w:val="24"/>
          <w:lang w:eastAsia="bg-BG"/>
        </w:rPr>
        <w:t>са изпълнени</w:t>
      </w:r>
      <w:r w:rsidR="00EC71A9" w:rsidRPr="007E7B08">
        <w:rPr>
          <w:rFonts w:ascii="Times New Roman" w:hAnsi="Times New Roman"/>
          <w:sz w:val="24"/>
          <w:szCs w:val="24"/>
          <w:lang w:eastAsia="bg-BG"/>
        </w:rPr>
        <w:t>.</w:t>
      </w:r>
    </w:p>
    <w:p w14:paraId="0DE8762A" w14:textId="5456E7D2" w:rsidR="00E42541"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 xml:space="preserve">за </w:t>
      </w:r>
      <w:r w:rsidR="00E27A22">
        <w:rPr>
          <w:rFonts w:ascii="Times New Roman" w:hAnsi="Times New Roman"/>
          <w:sz w:val="24"/>
          <w:szCs w:val="24"/>
          <w:lang w:eastAsia="bg-BG"/>
        </w:rPr>
        <w:t>минимални/</w:t>
      </w:r>
      <w:r w:rsidR="00444F5C" w:rsidRPr="007E7B08">
        <w:rPr>
          <w:rFonts w:ascii="Times New Roman" w:hAnsi="Times New Roman"/>
          <w:sz w:val="24"/>
          <w:szCs w:val="24"/>
          <w:lang w:eastAsia="bg-BG"/>
        </w:rPr>
        <w:t>държавни помощи (когато</w:t>
      </w:r>
      <w:r w:rsidR="00E32163" w:rsidRPr="007E7B08">
        <w:rPr>
          <w:rFonts w:ascii="Times New Roman" w:hAnsi="Times New Roman"/>
          <w:sz w:val="24"/>
          <w:szCs w:val="24"/>
          <w:lang w:eastAsia="bg-BG"/>
        </w:rPr>
        <w:t xml:space="preserve"> е приложимо)</w:t>
      </w:r>
      <w:r w:rsidR="00950938">
        <w:rPr>
          <w:rFonts w:ascii="Times New Roman" w:hAnsi="Times New Roman"/>
          <w:sz w:val="24"/>
          <w:szCs w:val="24"/>
          <w:lang w:eastAsia="bg-BG"/>
        </w:rPr>
        <w:t>.</w:t>
      </w:r>
    </w:p>
    <w:p w14:paraId="21136B97" w14:textId="37FD46CC" w:rsidR="00950938" w:rsidRPr="007E7B08" w:rsidRDefault="00950938"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Спазени са </w:t>
      </w:r>
      <w:r w:rsidRPr="00950938">
        <w:rPr>
          <w:rFonts w:ascii="Times New Roman" w:hAnsi="Times New Roman"/>
          <w:sz w:val="24"/>
          <w:szCs w:val="24"/>
          <w:lang w:eastAsia="bg-BG"/>
        </w:rPr>
        <w:t xml:space="preserve">хоризонталните принципи на Програма „Образование“ 2021- 2027 (устойчиво развитие, включително принос към зелени умения; равни възможности и недопускане на дискриминация; равенство между половете) и прилагането на </w:t>
      </w:r>
      <w:bookmarkStart w:id="16" w:name="_Hlk111197353"/>
      <w:r w:rsidRPr="00950938">
        <w:rPr>
          <w:rFonts w:ascii="Times New Roman" w:hAnsi="Times New Roman"/>
          <w:sz w:val="24"/>
          <w:szCs w:val="24"/>
          <w:lang w:eastAsia="bg-BG"/>
        </w:rPr>
        <w:t>Хартата на основните права на ЕС и на Конвенцията на ООН за правата на хората с увреждания</w:t>
      </w:r>
      <w:bookmarkEnd w:id="16"/>
      <w:r>
        <w:rPr>
          <w:rFonts w:ascii="Times New Roman" w:hAnsi="Times New Roman"/>
          <w:sz w:val="24"/>
          <w:szCs w:val="24"/>
          <w:lang w:eastAsia="bg-BG"/>
        </w:rPr>
        <w:t>.</w:t>
      </w:r>
    </w:p>
    <w:p w14:paraId="2A09F324" w14:textId="5B046DEE" w:rsidR="00E42541"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 xml:space="preserve">и националните правила за </w:t>
      </w:r>
      <w:r w:rsidR="00E27A22">
        <w:rPr>
          <w:rFonts w:ascii="Times New Roman" w:hAnsi="Times New Roman"/>
          <w:sz w:val="24"/>
          <w:szCs w:val="24"/>
          <w:lang w:eastAsia="bg-BG"/>
        </w:rPr>
        <w:t>в</w:t>
      </w:r>
      <w:r w:rsidR="00E27A22" w:rsidRPr="00E27A22">
        <w:rPr>
          <w:rFonts w:ascii="Times New Roman" w:hAnsi="Times New Roman"/>
          <w:sz w:val="24"/>
          <w:szCs w:val="24"/>
          <w:lang w:eastAsia="bg-BG"/>
        </w:rPr>
        <w:t>идимост, прозрачност и комуникация</w:t>
      </w:r>
      <w:r w:rsidRPr="007E7B08">
        <w:rPr>
          <w:rFonts w:ascii="Times New Roman" w:hAnsi="Times New Roman"/>
          <w:sz w:val="24"/>
          <w:szCs w:val="24"/>
          <w:lang w:eastAsia="bg-BG"/>
        </w:rPr>
        <w:t>.</w:t>
      </w:r>
    </w:p>
    <w:p w14:paraId="2A6ADF28" w14:textId="164F1A15" w:rsidR="0015514A" w:rsidRPr="0015514A" w:rsidRDefault="0015514A" w:rsidP="00525FC0">
      <w:pPr>
        <w:spacing w:after="0" w:line="360" w:lineRule="auto"/>
        <w:ind w:firstLine="708"/>
        <w:jc w:val="both"/>
        <w:rPr>
          <w:rFonts w:ascii="Times New Roman" w:hAnsi="Times New Roman"/>
          <w:sz w:val="24"/>
          <w:szCs w:val="24"/>
        </w:rPr>
      </w:pPr>
      <w:r w:rsidRPr="0015514A">
        <w:rPr>
          <w:rFonts w:ascii="Times New Roman" w:hAnsi="Times New Roman"/>
          <w:sz w:val="24"/>
          <w:szCs w:val="24"/>
        </w:rPr>
        <w:t>Управленските проверки за верифициране на разходите</w:t>
      </w:r>
      <w:r w:rsidRPr="0015514A">
        <w:rPr>
          <w:rFonts w:ascii="Times New Roman" w:hAnsi="Times New Roman"/>
          <w:color w:val="000000"/>
          <w:sz w:val="24"/>
          <w:szCs w:val="24"/>
          <w:lang w:eastAsia="bg-BG"/>
        </w:rPr>
        <w:t xml:space="preserve"> </w:t>
      </w:r>
      <w:r w:rsidRPr="0015514A">
        <w:rPr>
          <w:rFonts w:ascii="Times New Roman" w:hAnsi="Times New Roman"/>
          <w:sz w:val="24"/>
          <w:szCs w:val="24"/>
        </w:rPr>
        <w:t xml:space="preserve">се извършват въз основа на направена от управляващия орган оценка на риска, с възможност за допълване чрез случайна извадка. Управленските проверки </w:t>
      </w:r>
      <w:r w:rsidR="001420EC">
        <w:rPr>
          <w:rFonts w:ascii="Times New Roman" w:hAnsi="Times New Roman"/>
          <w:sz w:val="24"/>
          <w:szCs w:val="24"/>
        </w:rPr>
        <w:t>са</w:t>
      </w:r>
      <w:r w:rsidRPr="0015514A">
        <w:rPr>
          <w:rFonts w:ascii="Times New Roman" w:hAnsi="Times New Roman"/>
          <w:sz w:val="24"/>
          <w:szCs w:val="24"/>
        </w:rPr>
        <w:t xml:space="preserve"> пропорционални на идентифицираните в </w:t>
      </w:r>
      <w:r w:rsidR="001420EC">
        <w:rPr>
          <w:rFonts w:ascii="Times New Roman" w:hAnsi="Times New Roman"/>
          <w:sz w:val="24"/>
          <w:szCs w:val="24"/>
        </w:rPr>
        <w:t xml:space="preserve">процеса на </w:t>
      </w:r>
      <w:r w:rsidRPr="0015514A">
        <w:rPr>
          <w:rFonts w:ascii="Times New Roman" w:hAnsi="Times New Roman"/>
          <w:sz w:val="24"/>
          <w:szCs w:val="24"/>
        </w:rPr>
        <w:t>оценката рискове</w:t>
      </w:r>
      <w:r>
        <w:rPr>
          <w:rFonts w:ascii="Times New Roman" w:hAnsi="Times New Roman"/>
          <w:sz w:val="24"/>
          <w:szCs w:val="24"/>
        </w:rPr>
        <w:t xml:space="preserve"> като се </w:t>
      </w:r>
      <w:r w:rsidRPr="0015514A">
        <w:rPr>
          <w:rFonts w:ascii="Times New Roman" w:hAnsi="Times New Roman"/>
          <w:sz w:val="24"/>
          <w:szCs w:val="24"/>
        </w:rPr>
        <w:t>взема</w:t>
      </w:r>
      <w:r>
        <w:rPr>
          <w:rFonts w:ascii="Times New Roman" w:hAnsi="Times New Roman"/>
          <w:sz w:val="24"/>
          <w:szCs w:val="24"/>
        </w:rPr>
        <w:t>т</w:t>
      </w:r>
      <w:r w:rsidRPr="0015514A">
        <w:rPr>
          <w:rFonts w:ascii="Times New Roman" w:hAnsi="Times New Roman"/>
          <w:sz w:val="24"/>
          <w:szCs w:val="24"/>
        </w:rPr>
        <w:t xml:space="preserve"> предвид фактори като броя, вида, размера и съдържанието на изпълняваните проекти</w:t>
      </w:r>
      <w:r>
        <w:rPr>
          <w:rFonts w:ascii="Times New Roman" w:hAnsi="Times New Roman"/>
          <w:sz w:val="24"/>
          <w:szCs w:val="24"/>
        </w:rPr>
        <w:t xml:space="preserve">, </w:t>
      </w:r>
      <w:r w:rsidRPr="0015514A">
        <w:rPr>
          <w:rFonts w:ascii="Times New Roman" w:hAnsi="Times New Roman"/>
          <w:sz w:val="24"/>
          <w:szCs w:val="24"/>
        </w:rPr>
        <w:t>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бенефициенти, искания за плащане от бенефициентите, отделни разходни позиции в исканията за плащане на бенефициентите.</w:t>
      </w:r>
      <w:r>
        <w:rPr>
          <w:rFonts w:ascii="Times New Roman" w:hAnsi="Times New Roman"/>
          <w:sz w:val="24"/>
          <w:szCs w:val="24"/>
        </w:rPr>
        <w:t xml:space="preserve"> </w:t>
      </w:r>
      <w:r w:rsidRPr="0015514A">
        <w:rPr>
          <w:rFonts w:ascii="Times New Roman" w:hAnsi="Times New Roman"/>
          <w:sz w:val="24"/>
          <w:szCs w:val="24"/>
        </w:rPr>
        <w:t>Преди извършване на проверките по чл. 19, ал. 4 от Наредба № Н-5 от 29.12.2022 г.</w:t>
      </w:r>
      <w:r>
        <w:rPr>
          <w:rFonts w:ascii="Times New Roman" w:hAnsi="Times New Roman"/>
          <w:sz w:val="24"/>
          <w:szCs w:val="24"/>
        </w:rPr>
        <w:t xml:space="preserve"> </w:t>
      </w:r>
      <w:r w:rsidRPr="0015514A">
        <w:rPr>
          <w:rFonts w:ascii="Times New Roman" w:hAnsi="Times New Roman"/>
          <w:sz w:val="24"/>
          <w:szCs w:val="24"/>
        </w:rPr>
        <w:t>управляващият орган изготвя методология за оценка на риска, както и установява процедури за извършване на управленски проверки на базата на оценка на риска.</w:t>
      </w:r>
      <w:r>
        <w:rPr>
          <w:rFonts w:ascii="Times New Roman" w:hAnsi="Times New Roman"/>
          <w:sz w:val="24"/>
          <w:szCs w:val="24"/>
        </w:rPr>
        <w:t xml:space="preserve"> </w:t>
      </w:r>
    </w:p>
    <w:p w14:paraId="6DCA6093" w14:textId="45DECF86" w:rsidR="00E8280F" w:rsidRPr="008B77D4" w:rsidRDefault="0015514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Управляващият орган може да извършва извънредни проверки на място по смисъла на чл. 19, ал. 4, т. 2 от Наредба № Н-5 от 29.12.2022 г.</w:t>
      </w:r>
      <w:r w:rsidR="007E34AB" w:rsidRPr="008B77D4">
        <w:rPr>
          <w:rFonts w:ascii="Times New Roman" w:hAnsi="Times New Roman"/>
          <w:sz w:val="24"/>
          <w:szCs w:val="24"/>
        </w:rPr>
        <w:t xml:space="preserve">, както и </w:t>
      </w:r>
      <w:r w:rsidRPr="008B77D4">
        <w:rPr>
          <w:rFonts w:ascii="Times New Roman" w:hAnsi="Times New Roman"/>
          <w:sz w:val="24"/>
          <w:szCs w:val="24"/>
        </w:rPr>
        <w:t>проверки по реда на чл. 83 - 85 от Регламент (ЕС) 2021/1060.</w:t>
      </w:r>
    </w:p>
    <w:p w14:paraId="0FCC2A70" w14:textId="7554B730" w:rsidR="00993B9E" w:rsidRPr="008B77D4" w:rsidRDefault="00993B9E"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lastRenderedPageBreak/>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80-дневен срок от постъпване на искането за плащане на бенефициента. Срокът за верификация на конкретното искане започва да тече от деня, следващ датата на изпращането на пакета отчетни документи в ИСУН. Верификацията се осъществява в съответствие с</w:t>
      </w:r>
      <w:r w:rsidRPr="008B77D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w:t>
      </w:r>
    </w:p>
    <w:p w14:paraId="5AC1634D" w14:textId="2DDED81B" w:rsidR="00AA57CA" w:rsidRPr="008B77D4" w:rsidRDefault="00AA57C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Бенефициентите подават пакети отчетни документи (искания за плащане) в ИСУН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w:t>
      </w:r>
    </w:p>
    <w:p w14:paraId="3461F311" w14:textId="51820561" w:rsidR="009E7B5B" w:rsidRPr="007E7B08" w:rsidRDefault="00F01784" w:rsidP="00946B3B">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Проверката на отчетени </w:t>
      </w:r>
      <w:r w:rsidR="00A03102" w:rsidRPr="008B77D4">
        <w:rPr>
          <w:rFonts w:ascii="Times New Roman" w:hAnsi="Times New Roman"/>
          <w:sz w:val="24"/>
          <w:szCs w:val="24"/>
        </w:rPr>
        <w:t xml:space="preserve">разходи </w:t>
      </w:r>
      <w:r w:rsidRPr="008B77D4">
        <w:rPr>
          <w:rFonts w:ascii="Times New Roman" w:hAnsi="Times New Roman"/>
          <w:sz w:val="24"/>
          <w:szCs w:val="24"/>
        </w:rPr>
        <w:t xml:space="preserve">от </w:t>
      </w:r>
      <w:r w:rsidR="00413228" w:rsidRPr="008B77D4">
        <w:rPr>
          <w:rFonts w:ascii="Times New Roman" w:hAnsi="Times New Roman"/>
          <w:sz w:val="24"/>
          <w:szCs w:val="24"/>
        </w:rPr>
        <w:t>интегрирани териториални инструменти (ИТИ и ВОМР)</w:t>
      </w:r>
      <w:r w:rsidRPr="008B77D4">
        <w:rPr>
          <w:rFonts w:ascii="Times New Roman" w:hAnsi="Times New Roman"/>
          <w:sz w:val="24"/>
          <w:szCs w:val="24"/>
        </w:rPr>
        <w:t xml:space="preserve">, в които участие има и </w:t>
      </w:r>
      <w:r w:rsidR="000C6487" w:rsidRPr="008B77D4">
        <w:rPr>
          <w:rFonts w:ascii="Times New Roman" w:hAnsi="Times New Roman"/>
          <w:sz w:val="24"/>
          <w:szCs w:val="24"/>
        </w:rPr>
        <w:t xml:space="preserve">УО на </w:t>
      </w:r>
      <w:r w:rsidR="00036BB2" w:rsidRPr="008B77D4">
        <w:rPr>
          <w:rFonts w:ascii="Times New Roman" w:hAnsi="Times New Roman"/>
          <w:sz w:val="24"/>
          <w:szCs w:val="24"/>
        </w:rPr>
        <w:t>ПО</w:t>
      </w:r>
      <w:r w:rsidR="000C6487" w:rsidRPr="008B77D4">
        <w:rPr>
          <w:rFonts w:ascii="Times New Roman" w:hAnsi="Times New Roman"/>
          <w:sz w:val="24"/>
          <w:szCs w:val="24"/>
        </w:rPr>
        <w:t>,</w:t>
      </w:r>
      <w:r w:rsidRPr="008B77D4">
        <w:rPr>
          <w:rFonts w:ascii="Times New Roman" w:hAnsi="Times New Roman"/>
          <w:sz w:val="24"/>
          <w:szCs w:val="24"/>
        </w:rPr>
        <w:t xml:space="preserve"> се осъществява по реда, описан в настоящата глава.</w:t>
      </w:r>
    </w:p>
    <w:p w14:paraId="59CF843A" w14:textId="3FC1A5DA" w:rsidR="003347D6" w:rsidRPr="00525FC0" w:rsidRDefault="003347D6" w:rsidP="00525FC0">
      <w:pPr>
        <w:pStyle w:val="ListParagraph"/>
        <w:numPr>
          <w:ilvl w:val="2"/>
          <w:numId w:val="122"/>
        </w:numPr>
        <w:spacing w:before="120" w:line="360" w:lineRule="auto"/>
        <w:jc w:val="both"/>
        <w:rPr>
          <w:rFonts w:ascii="Times New Roman" w:hAnsi="Times New Roman"/>
          <w:sz w:val="24"/>
          <w:szCs w:val="24"/>
          <w:lang w:eastAsia="fr-FR"/>
        </w:rPr>
      </w:pPr>
      <w:r w:rsidRPr="00525FC0">
        <w:rPr>
          <w:rFonts w:ascii="Times New Roman" w:hAnsi="Times New Roman"/>
          <w:b/>
          <w:sz w:val="24"/>
          <w:szCs w:val="24"/>
        </w:rPr>
        <w:t>Проверка</w:t>
      </w:r>
      <w:r w:rsidRPr="00525FC0">
        <w:rPr>
          <w:rFonts w:ascii="Times New Roman" w:hAnsi="Times New Roman"/>
          <w:sz w:val="24"/>
          <w:szCs w:val="24"/>
        </w:rPr>
        <w:t xml:space="preserve"> </w:t>
      </w:r>
      <w:r w:rsidRPr="00525FC0">
        <w:rPr>
          <w:rFonts w:ascii="Times New Roman" w:hAnsi="Times New Roman"/>
          <w:b/>
          <w:sz w:val="24"/>
          <w:szCs w:val="24"/>
        </w:rPr>
        <w:t>на Искан</w:t>
      </w:r>
      <w:r w:rsidR="00232C22" w:rsidRPr="00525FC0">
        <w:rPr>
          <w:rFonts w:ascii="Times New Roman" w:hAnsi="Times New Roman"/>
          <w:b/>
          <w:sz w:val="24"/>
          <w:szCs w:val="24"/>
        </w:rPr>
        <w:t>е</w:t>
      </w:r>
      <w:r w:rsidRPr="00525FC0">
        <w:rPr>
          <w:rFonts w:ascii="Times New Roman" w:hAnsi="Times New Roman"/>
          <w:b/>
          <w:sz w:val="24"/>
          <w:szCs w:val="24"/>
        </w:rPr>
        <w:t xml:space="preserve"> за авансов</w:t>
      </w:r>
      <w:r w:rsidR="00232C22" w:rsidRPr="00525FC0">
        <w:rPr>
          <w:rFonts w:ascii="Times New Roman" w:hAnsi="Times New Roman"/>
          <w:b/>
          <w:sz w:val="24"/>
          <w:szCs w:val="24"/>
        </w:rPr>
        <w:t>о</w:t>
      </w:r>
      <w:r w:rsidRPr="00525FC0">
        <w:rPr>
          <w:rFonts w:ascii="Times New Roman" w:hAnsi="Times New Roman"/>
          <w:b/>
          <w:sz w:val="24"/>
          <w:szCs w:val="24"/>
        </w:rPr>
        <w:t xml:space="preserve"> плащан</w:t>
      </w:r>
      <w:r w:rsidR="00232C22" w:rsidRPr="00525FC0">
        <w:rPr>
          <w:rFonts w:ascii="Times New Roman" w:hAnsi="Times New Roman"/>
          <w:b/>
          <w:sz w:val="24"/>
          <w:szCs w:val="24"/>
        </w:rPr>
        <w:t>е</w:t>
      </w:r>
      <w:r w:rsidRPr="00525FC0">
        <w:rPr>
          <w:rFonts w:ascii="Times New Roman" w:hAnsi="Times New Roman"/>
          <w:b/>
          <w:sz w:val="24"/>
          <w:szCs w:val="24"/>
        </w:rPr>
        <w:t xml:space="preserve"> </w:t>
      </w:r>
      <w:r w:rsidR="00961BBB" w:rsidRPr="00525FC0">
        <w:rPr>
          <w:rFonts w:ascii="Times New Roman" w:hAnsi="Times New Roman"/>
          <w:b/>
          <w:sz w:val="24"/>
          <w:szCs w:val="24"/>
        </w:rPr>
        <w:t>(</w:t>
      </w:r>
      <w:r w:rsidRPr="00525FC0">
        <w:rPr>
          <w:rFonts w:ascii="Times New Roman" w:hAnsi="Times New Roman"/>
          <w:b/>
          <w:sz w:val="24"/>
          <w:szCs w:val="24"/>
        </w:rPr>
        <w:t>ИАП</w:t>
      </w:r>
      <w:r w:rsidR="00961BBB" w:rsidRPr="00525FC0">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04153668"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3CD4E7EF"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w:t>
      </w:r>
      <w:r w:rsidR="001B53B4" w:rsidRPr="001B53B4">
        <w:rPr>
          <w:rFonts w:ascii="Times New Roman" w:hAnsi="Times New Roman"/>
          <w:sz w:val="24"/>
          <w:lang w:eastAsia="fr-FR"/>
        </w:rPr>
        <w:t>Наредба № Н-5 от 29.12.2022 г</w:t>
      </w:r>
      <w:r w:rsidR="001B53B4">
        <w:rPr>
          <w:rFonts w:ascii="Times New Roman" w:hAnsi="Times New Roman"/>
          <w:sz w:val="24"/>
          <w:lang w:eastAsia="fr-FR"/>
        </w:rPr>
        <w:t>.</w:t>
      </w:r>
      <w:r w:rsidR="001B53B4" w:rsidRPr="001B53B4" w:rsidDel="001B53B4">
        <w:rPr>
          <w:rFonts w:ascii="Times New Roman" w:hAnsi="Times New Roman"/>
          <w:sz w:val="24"/>
          <w:lang w:eastAsia="fr-FR"/>
        </w:rPr>
        <w:t xml:space="preserve"> </w:t>
      </w:r>
    </w:p>
    <w:p w14:paraId="71781BFA" w14:textId="4ED27F7C"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w:t>
      </w:r>
      <w:r w:rsidR="008D3010" w:rsidRPr="008D3010">
        <w:rPr>
          <w:rFonts w:ascii="Times New Roman" w:hAnsi="Times New Roman"/>
          <w:sz w:val="24"/>
          <w:lang w:eastAsia="fr-FR"/>
        </w:rPr>
        <w:t>Наредба № Н-5 от 29.12.2022 г.</w:t>
      </w:r>
      <w:r w:rsidRPr="007E7B08">
        <w:rPr>
          <w:rFonts w:ascii="Times New Roman" w:hAnsi="Times New Roman"/>
          <w:sz w:val="24"/>
          <w:lang w:eastAsia="fr-FR"/>
        </w:rPr>
        <w:t xml:space="preserve">,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35B5331F" w:rsidR="00451802" w:rsidRPr="00234BE2" w:rsidRDefault="00D93C31" w:rsidP="00451802">
      <w:pPr>
        <w:spacing w:after="0" w:line="360" w:lineRule="auto"/>
        <w:ind w:firstLine="709"/>
        <w:jc w:val="both"/>
        <w:rPr>
          <w:rFonts w:ascii="Times New Roman" w:hAnsi="Times New Roman"/>
          <w:sz w:val="24"/>
          <w:lang w:val="ru-RU" w:eastAsia="fr-FR"/>
        </w:rPr>
      </w:pPr>
      <w:bookmarkStart w:id="17" w:name="_Hlk101340274"/>
      <w:r w:rsidRPr="007E7B08">
        <w:rPr>
          <w:rFonts w:ascii="Times New Roman" w:hAnsi="Times New Roman"/>
          <w:sz w:val="24"/>
          <w:lang w:eastAsia="fr-FR"/>
        </w:rPr>
        <w:lastRenderedPageBreak/>
        <w:t>Срокът на валидност на обезпечението за авансово плащане не може да бъде по-кратък от 1</w:t>
      </w:r>
      <w:r w:rsidR="00800316">
        <w:rPr>
          <w:rFonts w:ascii="Times New Roman" w:hAnsi="Times New Roman"/>
          <w:sz w:val="24"/>
          <w:lang w:eastAsia="fr-FR"/>
        </w:rPr>
        <w:t>4</w:t>
      </w:r>
      <w:r w:rsidRPr="007E7B08">
        <w:rPr>
          <w:rFonts w:ascii="Times New Roman" w:hAnsi="Times New Roman"/>
          <w:sz w:val="24"/>
          <w:lang w:eastAsia="fr-FR"/>
        </w:rPr>
        <w:t>0 дни след края на проектните дейности. УО ще освободи предоставеното обезпечение след пълно покриване на аванса с допустими разходи</w:t>
      </w:r>
      <w:r w:rsidR="00F662BB">
        <w:rPr>
          <w:rFonts w:ascii="Times New Roman" w:hAnsi="Times New Roman"/>
          <w:sz w:val="24"/>
          <w:lang w:eastAsia="fr-FR"/>
        </w:rPr>
        <w:t>.</w:t>
      </w:r>
      <w:r w:rsidR="004C4896">
        <w:rPr>
          <w:rFonts w:ascii="Times New Roman" w:hAnsi="Times New Roman"/>
          <w:sz w:val="24"/>
          <w:lang w:eastAsia="fr-FR"/>
        </w:rPr>
        <w:t xml:space="preserve"> </w:t>
      </w:r>
      <w:bookmarkEnd w:id="17"/>
      <w:r w:rsidR="00451802" w:rsidRPr="007E7B08">
        <w:rPr>
          <w:rFonts w:ascii="Times New Roman" w:hAnsi="Times New Roman"/>
          <w:sz w:val="24"/>
          <w:lang w:eastAsia="fr-FR"/>
        </w:rPr>
        <w:t>Не се допуска замяна на представената банкова гаранция/</w:t>
      </w:r>
      <w:bookmarkStart w:id="18" w:name="_Hlk161144195"/>
      <w:r w:rsidR="00A659F3">
        <w:rPr>
          <w:rFonts w:ascii="Times New Roman" w:hAnsi="Times New Roman"/>
          <w:sz w:val="24"/>
          <w:lang w:eastAsia="fr-FR"/>
        </w:rPr>
        <w:t>застраховка</w:t>
      </w:r>
      <w:bookmarkEnd w:id="18"/>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освен в случай на подписан анекс с УО на </w:t>
      </w:r>
      <w:r w:rsidR="00BC2D79">
        <w:rPr>
          <w:rFonts w:ascii="Times New Roman" w:hAnsi="Times New Roman"/>
          <w:sz w:val="24"/>
          <w:lang w:eastAsia="fr-FR"/>
        </w:rPr>
        <w:t>ПО</w:t>
      </w:r>
      <w:r w:rsidR="00451802" w:rsidRPr="007E7B08">
        <w:rPr>
          <w:rFonts w:ascii="Times New Roman" w:hAnsi="Times New Roman"/>
          <w:sz w:val="24"/>
          <w:lang w:eastAsia="fr-FR"/>
        </w:rPr>
        <w:t xml:space="preserve">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w:t>
      </w:r>
      <w:r w:rsidR="00A659F3" w:rsidRPr="00A659F3">
        <w:rPr>
          <w:rFonts w:ascii="Times New Roman" w:hAnsi="Times New Roman"/>
          <w:sz w:val="24"/>
          <w:lang w:eastAsia="fr-FR"/>
        </w:rPr>
        <w:t>застраховка</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със срок на предявяване </w:t>
      </w:r>
      <w:r w:rsidR="002F7B00" w:rsidRPr="007E7B08">
        <w:rPr>
          <w:rFonts w:ascii="Times New Roman" w:hAnsi="Times New Roman"/>
          <w:sz w:val="24"/>
          <w:lang w:eastAsia="fr-FR"/>
        </w:rPr>
        <w:t>1</w:t>
      </w:r>
      <w:r w:rsidR="00BC2D79">
        <w:rPr>
          <w:rFonts w:ascii="Times New Roman" w:hAnsi="Times New Roman"/>
          <w:sz w:val="24"/>
          <w:lang w:eastAsia="fr-FR"/>
        </w:rPr>
        <w:t>4</w:t>
      </w:r>
      <w:r w:rsidR="002F7B00" w:rsidRPr="007E7B08">
        <w:rPr>
          <w:rFonts w:ascii="Times New Roman" w:hAnsi="Times New Roman"/>
          <w:sz w:val="24"/>
          <w:lang w:eastAsia="fr-FR"/>
        </w:rPr>
        <w:t>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13552EF9"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 xml:space="preserve">2 от </w:t>
      </w:r>
      <w:r w:rsidR="00BF2157" w:rsidRPr="00BF2157">
        <w:rPr>
          <w:rFonts w:ascii="Times New Roman" w:hAnsi="Times New Roman"/>
          <w:sz w:val="24"/>
          <w:lang w:eastAsia="fr-FR"/>
        </w:rPr>
        <w:t>Наредба № Н-5 от 29.12.2022 г.</w:t>
      </w:r>
      <w:r w:rsidR="003A30AB" w:rsidRPr="003D53AA">
        <w:rPr>
          <w:rFonts w:ascii="Times New Roman" w:hAnsi="Times New Roman"/>
          <w:sz w:val="24"/>
          <w:lang w:eastAsia="fr-FR"/>
        </w:rPr>
        <w:t>)</w:t>
      </w:r>
    </w:p>
    <w:p w14:paraId="449AC298" w14:textId="0376FBEA"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ригинали на банковите гаранции/</w:t>
      </w:r>
      <w:r w:rsidR="00A659F3" w:rsidRPr="00A659F3">
        <w:rPr>
          <w:rFonts w:ascii="Times New Roman" w:hAnsi="Times New Roman"/>
          <w:sz w:val="24"/>
          <w:lang w:eastAsia="fr-FR"/>
        </w:rPr>
        <w:t>застраховк</w:t>
      </w:r>
      <w:r w:rsidR="00A659F3">
        <w:rPr>
          <w:rFonts w:ascii="Times New Roman" w:hAnsi="Times New Roman"/>
          <w:sz w:val="24"/>
          <w:lang w:eastAsia="fr-FR"/>
        </w:rPr>
        <w:t>и</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772C4B3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w:t>
      </w:r>
      <w:r w:rsidR="006E2660">
        <w:rPr>
          <w:rFonts w:ascii="Times New Roman" w:hAnsi="Times New Roman"/>
          <w:sz w:val="24"/>
          <w:lang w:eastAsia="fr-FR"/>
        </w:rPr>
        <w:t>отговорния</w:t>
      </w:r>
      <w:r w:rsidR="006E2660" w:rsidRPr="007E7B08">
        <w:rPr>
          <w:rFonts w:ascii="Times New Roman" w:hAnsi="Times New Roman"/>
          <w:sz w:val="24"/>
          <w:lang w:eastAsia="fr-FR"/>
        </w:rPr>
        <w:t xml:space="preserve"> </w:t>
      </w:r>
      <w:r w:rsidRPr="007E7B08">
        <w:rPr>
          <w:rFonts w:ascii="Times New Roman" w:hAnsi="Times New Roman"/>
          <w:sz w:val="24"/>
          <w:lang w:eastAsia="fr-FR"/>
        </w:rPr>
        <w:t xml:space="preserve">експерт от отдел ФВ. </w:t>
      </w:r>
      <w:r w:rsidR="006E2660">
        <w:rPr>
          <w:rFonts w:ascii="Times New Roman" w:hAnsi="Times New Roman"/>
          <w:sz w:val="24"/>
          <w:lang w:eastAsia="fr-FR"/>
        </w:rPr>
        <w:t>Той</w:t>
      </w:r>
      <w:r w:rsidR="00236616" w:rsidRPr="0016208B">
        <w:rPr>
          <w:rFonts w:ascii="Times New Roman" w:hAnsi="Times New Roman"/>
          <w:sz w:val="24"/>
          <w:lang w:eastAsia="fr-FR"/>
        </w:rPr>
        <w:t>/</w:t>
      </w:r>
      <w:r w:rsidR="00236616">
        <w:rPr>
          <w:rFonts w:ascii="Times New Roman" w:hAnsi="Times New Roman"/>
          <w:sz w:val="24"/>
          <w:lang w:eastAsia="fr-FR"/>
        </w:rPr>
        <w:t>тя</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885E87">
        <w:rPr>
          <w:rFonts w:ascii="Times New Roman" w:hAnsi="Times New Roman"/>
          <w:i/>
          <w:sz w:val="24"/>
          <w:lang w:eastAsia="fr-FR"/>
        </w:rPr>
        <w:t>–</w:t>
      </w:r>
      <w:r w:rsidR="003B7A31" w:rsidRPr="00885E87">
        <w:rPr>
          <w:rFonts w:ascii="Times New Roman" w:hAnsi="Times New Roman"/>
          <w:i/>
          <w:sz w:val="24"/>
          <w:lang w:eastAsia="fr-FR"/>
        </w:rPr>
        <w:t xml:space="preserve"> </w:t>
      </w:r>
      <w:r w:rsidR="00304A5C" w:rsidRPr="00525FC0">
        <w:rPr>
          <w:rFonts w:ascii="Times New Roman" w:hAnsi="Times New Roman"/>
          <w:i/>
          <w:sz w:val="24"/>
          <w:lang w:eastAsia="fr-FR"/>
        </w:rPr>
        <w:t>Приложение</w:t>
      </w:r>
      <w:r w:rsidR="00D16390" w:rsidRPr="00525FC0">
        <w:rPr>
          <w:rFonts w:ascii="Times New Roman" w:hAnsi="Times New Roman"/>
          <w:i/>
          <w:sz w:val="24"/>
          <w:lang w:eastAsia="fr-FR"/>
        </w:rPr>
        <w:t xml:space="preserve"> </w:t>
      </w:r>
      <w:r w:rsidR="003C3F8A">
        <w:rPr>
          <w:rFonts w:ascii="Times New Roman" w:hAnsi="Times New Roman"/>
          <w:i/>
          <w:sz w:val="24"/>
          <w:lang w:eastAsia="fr-FR"/>
        </w:rPr>
        <w:t>5</w:t>
      </w:r>
      <w:r w:rsidR="007B11E6" w:rsidRPr="00525FC0">
        <w:rPr>
          <w:rFonts w:ascii="Times New Roman" w:hAnsi="Times New Roman"/>
          <w:i/>
          <w:sz w:val="24"/>
          <w:lang w:eastAsia="fr-FR"/>
        </w:rPr>
        <w:t>А</w:t>
      </w:r>
      <w:r w:rsidR="00D16390" w:rsidRPr="00525FC0">
        <w:rPr>
          <w:rFonts w:ascii="Times New Roman" w:hAnsi="Times New Roman"/>
          <w:i/>
          <w:sz w:val="24"/>
          <w:lang w:eastAsia="fr-FR"/>
        </w:rPr>
        <w:t>.</w:t>
      </w:r>
      <w:r w:rsidR="00BD075E" w:rsidRPr="00525FC0">
        <w:rPr>
          <w:rFonts w:ascii="Times New Roman" w:hAnsi="Times New Roman"/>
          <w:i/>
          <w:sz w:val="24"/>
          <w:lang w:eastAsia="fr-FR"/>
        </w:rPr>
        <w:t>5</w:t>
      </w:r>
      <w:r w:rsidR="00304A5C" w:rsidRPr="00525FC0">
        <w:rPr>
          <w:rFonts w:ascii="Times New Roman" w:hAnsi="Times New Roman"/>
          <w:sz w:val="24"/>
          <w:lang w:eastAsia="fr-FR"/>
        </w:rPr>
        <w:t>)</w:t>
      </w:r>
      <w:r w:rsidR="003F03C3" w:rsidRPr="00525FC0">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w:t>
      </w:r>
      <w:r w:rsidR="006E2660">
        <w:rPr>
          <w:rFonts w:ascii="Times New Roman" w:hAnsi="Times New Roman"/>
          <w:sz w:val="24"/>
          <w:lang w:eastAsia="fr-FR"/>
        </w:rPr>
        <w:t>отговорният</w:t>
      </w:r>
      <w:r w:rsidR="006E2660" w:rsidRPr="007E7B08">
        <w:rPr>
          <w:rFonts w:ascii="Times New Roman" w:hAnsi="Times New Roman"/>
          <w:sz w:val="24"/>
          <w:lang w:eastAsia="fr-FR"/>
        </w:rPr>
        <w:t xml:space="preserve"> </w:t>
      </w:r>
      <w:r w:rsidR="00451802" w:rsidRPr="007E7B08">
        <w:rPr>
          <w:rFonts w:ascii="Times New Roman" w:hAnsi="Times New Roman"/>
          <w:sz w:val="24"/>
          <w:lang w:eastAsia="fr-FR"/>
        </w:rPr>
        <w:t xml:space="preserve">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 xml:space="preserve">Уведомление до бенефициента за одобрено искане за авансово </w:t>
      </w:r>
      <w:r w:rsidR="00723EC7" w:rsidRPr="00885E87">
        <w:rPr>
          <w:rFonts w:ascii="Times New Roman" w:hAnsi="Times New Roman"/>
          <w:sz w:val="24"/>
          <w:lang w:eastAsia="fr-FR"/>
        </w:rPr>
        <w:t xml:space="preserve">плащане </w:t>
      </w:r>
      <w:r w:rsidR="00723EC7" w:rsidRPr="00525FC0">
        <w:rPr>
          <w:rFonts w:ascii="Times New Roman" w:hAnsi="Times New Roman"/>
          <w:sz w:val="24"/>
          <w:lang w:eastAsia="fr-FR"/>
        </w:rPr>
        <w:t>(</w:t>
      </w:r>
      <w:r w:rsidR="00723EC7" w:rsidRPr="00525FC0">
        <w:rPr>
          <w:rFonts w:ascii="Times New Roman" w:hAnsi="Times New Roman"/>
          <w:i/>
          <w:sz w:val="24"/>
          <w:lang w:eastAsia="fr-FR"/>
        </w:rPr>
        <w:t xml:space="preserve">Приложение </w:t>
      </w:r>
      <w:r w:rsidR="00771653">
        <w:rPr>
          <w:rFonts w:ascii="Times New Roman" w:hAnsi="Times New Roman"/>
          <w:i/>
          <w:sz w:val="24"/>
          <w:lang w:eastAsia="fr-FR"/>
        </w:rPr>
        <w:t>5</w:t>
      </w:r>
      <w:r w:rsidR="00723EC7" w:rsidRPr="00525FC0">
        <w:rPr>
          <w:rFonts w:ascii="Times New Roman" w:hAnsi="Times New Roman"/>
          <w:i/>
          <w:sz w:val="24"/>
          <w:lang w:eastAsia="fr-FR"/>
        </w:rPr>
        <w:t>.</w:t>
      </w:r>
      <w:r w:rsidR="00281121" w:rsidRPr="00525FC0">
        <w:rPr>
          <w:rFonts w:ascii="Times New Roman" w:hAnsi="Times New Roman"/>
          <w:i/>
          <w:sz w:val="24"/>
          <w:lang w:eastAsia="fr-FR"/>
        </w:rPr>
        <w:t>3</w:t>
      </w:r>
      <w:r w:rsidR="00723EC7" w:rsidRPr="00525FC0">
        <w:rPr>
          <w:rFonts w:ascii="Times New Roman" w:hAnsi="Times New Roman"/>
          <w:sz w:val="24"/>
          <w:lang w:eastAsia="fr-FR"/>
        </w:rPr>
        <w:t>)</w:t>
      </w:r>
      <w:r w:rsidR="004A075D" w:rsidRPr="00885E87">
        <w:rPr>
          <w:rFonts w:ascii="Times New Roman" w:hAnsi="Times New Roman"/>
          <w:sz w:val="24"/>
          <w:lang w:eastAsia="fr-FR"/>
        </w:rPr>
        <w:t xml:space="preserve"> и</w:t>
      </w:r>
      <w:r w:rsidR="004A075D" w:rsidRPr="007E7B08">
        <w:rPr>
          <w:rFonts w:ascii="Times New Roman" w:hAnsi="Times New Roman"/>
          <w:sz w:val="24"/>
          <w:lang w:eastAsia="fr-FR"/>
        </w:rPr>
        <w:t xml:space="preserve">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3C61BBBF"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След извършената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отговорният експерт уведомява по електронна поща </w:t>
      </w:r>
      <w:r w:rsidR="006E2660">
        <w:rPr>
          <w:rFonts w:ascii="Times New Roman" w:hAnsi="Times New Roman"/>
          <w:sz w:val="24"/>
          <w:lang w:eastAsia="fr-FR"/>
        </w:rPr>
        <w:t>началника на</w:t>
      </w:r>
      <w:r w:rsidR="004A075D" w:rsidRPr="007E7B08">
        <w:rPr>
          <w:rFonts w:ascii="Times New Roman" w:hAnsi="Times New Roman"/>
          <w:sz w:val="24"/>
          <w:lang w:eastAsia="fr-FR"/>
        </w:rPr>
        <w:t xml:space="preserve"> отдел ФВ и насочва </w:t>
      </w:r>
      <w:r w:rsidR="004A075D" w:rsidRPr="00885E87">
        <w:rPr>
          <w:rFonts w:ascii="Times New Roman" w:hAnsi="Times New Roman"/>
          <w:sz w:val="24"/>
          <w:lang w:eastAsia="fr-FR"/>
        </w:rPr>
        <w:t xml:space="preserve">КЛ </w:t>
      </w:r>
      <w:r w:rsidR="004A075D" w:rsidRPr="00525FC0">
        <w:rPr>
          <w:rFonts w:ascii="Times New Roman" w:hAnsi="Times New Roman"/>
          <w:sz w:val="24"/>
          <w:lang w:eastAsia="fr-FR"/>
        </w:rPr>
        <w:t>(</w:t>
      </w:r>
      <w:r w:rsidR="004A075D"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004A075D" w:rsidRPr="00525FC0">
        <w:rPr>
          <w:rFonts w:ascii="Times New Roman" w:hAnsi="Times New Roman"/>
          <w:i/>
          <w:sz w:val="24"/>
          <w:lang w:eastAsia="fr-FR"/>
        </w:rPr>
        <w:t>А.</w:t>
      </w:r>
      <w:r w:rsidR="00BD075E" w:rsidRPr="00525FC0">
        <w:rPr>
          <w:rFonts w:ascii="Times New Roman" w:hAnsi="Times New Roman"/>
          <w:i/>
          <w:sz w:val="24"/>
          <w:lang w:eastAsia="fr-FR"/>
        </w:rPr>
        <w:t>5</w:t>
      </w:r>
      <w:r w:rsidR="004A075D" w:rsidRPr="00525FC0">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 xml:space="preserve">в ИСУН. </w:t>
      </w:r>
      <w:bookmarkStart w:id="19" w:name="_Hlk114645909"/>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bookmarkEnd w:id="19"/>
    </w:p>
    <w:p w14:paraId="6DD6736B" w14:textId="1AE1EDEF"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lastRenderedPageBreak/>
        <w:t xml:space="preserve">В случай че не са изпълнени условията на чл. 61 от </w:t>
      </w:r>
      <w:r w:rsidR="004F767A">
        <w:rPr>
          <w:rFonts w:ascii="Times New Roman" w:hAnsi="Times New Roman"/>
          <w:sz w:val="24"/>
          <w:lang w:eastAsia="fr-FR"/>
        </w:rPr>
        <w:t>ЗУСЕФСУ</w:t>
      </w:r>
      <w:r w:rsidR="004F767A" w:rsidRPr="007E7B08">
        <w:rPr>
          <w:rFonts w:ascii="Times New Roman" w:hAnsi="Times New Roman"/>
          <w:sz w:val="24"/>
          <w:lang w:eastAsia="fr-FR"/>
        </w:rPr>
        <w:t xml:space="preserve"> </w:t>
      </w:r>
      <w:r w:rsidRPr="007E7B08">
        <w:rPr>
          <w:rFonts w:ascii="Times New Roman" w:hAnsi="Times New Roman"/>
          <w:sz w:val="24"/>
          <w:lang w:eastAsia="fr-FR"/>
        </w:rPr>
        <w:t xml:space="preserve">(липсват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Pr="00525FC0">
        <w:rPr>
          <w:rFonts w:ascii="Times New Roman" w:hAnsi="Times New Roman"/>
          <w:i/>
          <w:sz w:val="24"/>
          <w:lang w:eastAsia="fr-FR"/>
        </w:rPr>
        <w:t>.</w:t>
      </w:r>
      <w:r w:rsidR="001E5E23" w:rsidRPr="00525FC0">
        <w:rPr>
          <w:rFonts w:ascii="Times New Roman" w:hAnsi="Times New Roman"/>
          <w:i/>
          <w:sz w:val="24"/>
          <w:lang w:eastAsia="fr-FR"/>
        </w:rPr>
        <w:t>4</w:t>
      </w:r>
      <w:r w:rsidRPr="00885E87">
        <w:rPr>
          <w:rFonts w:ascii="Times New Roman" w:hAnsi="Times New Roman"/>
          <w:i/>
          <w:sz w:val="24"/>
          <w:lang w:eastAsia="fr-FR"/>
        </w:rPr>
        <w:t>)</w:t>
      </w:r>
      <w:r w:rsidR="00A662DA" w:rsidRPr="00885E87">
        <w:rPr>
          <w:rFonts w:ascii="Times New Roman" w:hAnsi="Times New Roman"/>
          <w:i/>
          <w:sz w:val="24"/>
          <w:lang w:eastAsia="fr-FR"/>
        </w:rPr>
        <w:t>,</w:t>
      </w:r>
      <w:r w:rsidR="00A662DA" w:rsidRPr="007E7B08">
        <w:rPr>
          <w:rFonts w:ascii="Times New Roman" w:hAnsi="Times New Roman"/>
          <w:i/>
          <w:sz w:val="24"/>
          <w:lang w:eastAsia="fr-FR"/>
        </w:rPr>
        <w:t xml:space="preserve">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w:t>
      </w:r>
      <w:r w:rsidR="00C30DC5">
        <w:rPr>
          <w:rFonts w:ascii="Times New Roman" w:hAnsi="Times New Roman"/>
          <w:i/>
          <w:sz w:val="24"/>
          <w:lang w:eastAsia="fr-FR"/>
        </w:rPr>
        <w:t xml:space="preserve">т </w:t>
      </w:r>
      <w:r w:rsidR="00DA2AF1">
        <w:rPr>
          <w:rFonts w:ascii="Times New Roman" w:hAnsi="Times New Roman"/>
          <w:i/>
          <w:sz w:val="24"/>
          <w:lang w:eastAsia="fr-FR"/>
        </w:rPr>
        <w:t>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w:t>
      </w:r>
      <w:r w:rsidR="00C30DC5">
        <w:rPr>
          <w:rFonts w:ascii="Times New Roman" w:hAnsi="Times New Roman"/>
          <w:i/>
          <w:sz w:val="24"/>
          <w:lang w:eastAsia="fr-FR"/>
        </w:rPr>
        <w:t xml:space="preserve">от Ръководителя на УО </w:t>
      </w:r>
      <w:r w:rsidR="003B3770" w:rsidRPr="007E7B08">
        <w:rPr>
          <w:rFonts w:ascii="Times New Roman" w:hAnsi="Times New Roman"/>
          <w:i/>
          <w:sz w:val="24"/>
          <w:lang w:eastAsia="fr-FR"/>
        </w:rPr>
        <w:t xml:space="preserve">Решение </w:t>
      </w:r>
      <w:r w:rsidR="00C30DC5" w:rsidRPr="00C30DC5">
        <w:rPr>
          <w:rFonts w:ascii="Times New Roman" w:hAnsi="Times New Roman"/>
          <w:i/>
          <w:sz w:val="24"/>
          <w:lang w:eastAsia="fr-FR"/>
        </w:rPr>
        <w:t xml:space="preserve">за отказ за одобрение на искане за авансово плащане </w:t>
      </w:r>
      <w:r w:rsidR="003B3770" w:rsidRPr="007E7B08">
        <w:rPr>
          <w:rFonts w:ascii="Times New Roman" w:hAnsi="Times New Roman"/>
          <w:i/>
          <w:sz w:val="24"/>
          <w:lang w:eastAsia="fr-FR"/>
        </w:rPr>
        <w:t>се изпраща през модул „Кореспонденция“ на ИСУН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6871B4FA"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D38BBC6"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в модул „</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34889CC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 xml:space="preserve">документите по чл. 26, ал. 1 от </w:t>
      </w:r>
      <w:bookmarkStart w:id="20" w:name="_Hlk111208515"/>
      <w:r w:rsidR="004F767A" w:rsidRPr="007E7B08">
        <w:rPr>
          <w:rFonts w:ascii="Times New Roman" w:hAnsi="Times New Roman"/>
          <w:sz w:val="24"/>
          <w:lang w:eastAsia="fr-FR"/>
        </w:rPr>
        <w:t>ЗУСЕ</w:t>
      </w:r>
      <w:r w:rsidR="004F767A">
        <w:rPr>
          <w:rFonts w:ascii="Times New Roman" w:hAnsi="Times New Roman"/>
          <w:sz w:val="24"/>
          <w:lang w:eastAsia="fr-FR"/>
        </w:rPr>
        <w:t>ФСУ</w:t>
      </w:r>
      <w:bookmarkEnd w:id="20"/>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pPr w:leftFromText="141" w:rightFromText="141" w:vertAnchor="text" w:tblpX="105" w:tblpY="1"/>
        <w:tblOverlap w:val="never"/>
        <w:tblW w:w="10206"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525FC0">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lastRenderedPageBreak/>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525FC0">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525FC0">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06AAF6B6" w:rsidR="006F0A6F" w:rsidRPr="007E7B08" w:rsidRDefault="004D3FF4">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r w:rsidR="00731C99">
              <w:rPr>
                <w:rFonts w:ascii="Times New Roman" w:eastAsia="Calibri" w:hAnsi="Times New Roman"/>
                <w:sz w:val="20"/>
                <w:szCs w:val="20"/>
              </w:rPr>
              <w:t xml:space="preserve"> </w:t>
            </w:r>
            <w:r w:rsidR="00731C99" w:rsidRPr="00525FC0">
              <w:rPr>
                <w:rFonts w:ascii="Times New Roman" w:eastAsia="Calibri" w:hAnsi="Times New Roman"/>
                <w:sz w:val="20"/>
                <w:szCs w:val="20"/>
              </w:rPr>
              <w:t>(банков</w:t>
            </w:r>
            <w:r w:rsidR="00731C99">
              <w:rPr>
                <w:rFonts w:ascii="Times New Roman" w:eastAsia="Calibri" w:hAnsi="Times New Roman"/>
                <w:sz w:val="20"/>
                <w:szCs w:val="20"/>
              </w:rPr>
              <w:t>а</w:t>
            </w:r>
            <w:r w:rsidR="00731C99" w:rsidRPr="00525FC0">
              <w:rPr>
                <w:rFonts w:ascii="Times New Roman" w:eastAsia="Calibri" w:hAnsi="Times New Roman"/>
                <w:sz w:val="20"/>
                <w:szCs w:val="20"/>
              </w:rPr>
              <w:t xml:space="preserve"> гаранци</w:t>
            </w:r>
            <w:r w:rsidR="00731C99">
              <w:rPr>
                <w:rFonts w:ascii="Times New Roman" w:eastAsia="Calibri" w:hAnsi="Times New Roman"/>
                <w:sz w:val="20"/>
                <w:szCs w:val="20"/>
              </w:rPr>
              <w:t>я</w:t>
            </w:r>
            <w:r w:rsidR="00731C99" w:rsidRPr="00525FC0">
              <w:rPr>
                <w:rFonts w:ascii="Times New Roman" w:eastAsia="Calibri" w:hAnsi="Times New Roman"/>
                <w:sz w:val="20"/>
                <w:szCs w:val="20"/>
              </w:rPr>
              <w:t>/</w:t>
            </w:r>
            <w:r w:rsidR="00A659F3" w:rsidRP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FE1337">
              <w:rPr>
                <w:rFonts w:ascii="Times New Roman" w:eastAsia="Calibri" w:hAnsi="Times New Roman"/>
                <w:sz w:val="20"/>
                <w:szCs w:val="20"/>
              </w:rPr>
              <w:t xml:space="preserve"> – ако е приложимо</w:t>
            </w:r>
            <w:r w:rsidR="00731C99" w:rsidRPr="00525FC0">
              <w:rPr>
                <w:rFonts w:ascii="Times New Roman" w:eastAsia="Calibri" w:hAnsi="Times New Roman"/>
                <w:sz w:val="20"/>
                <w:szCs w:val="20"/>
              </w:rPr>
              <w:t>)</w:t>
            </w:r>
            <w:r w:rsidRPr="007E7B08">
              <w:rPr>
                <w:rFonts w:ascii="Times New Roman" w:eastAsia="Calibri" w:hAnsi="Times New Roman"/>
                <w:sz w:val="20"/>
                <w:szCs w:val="20"/>
              </w:rPr>
              <w:t>.</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pPr>
              <w:rPr>
                <w:rFonts w:ascii="Times New Roman" w:eastAsia="Calibri" w:hAnsi="Times New Roman"/>
                <w:sz w:val="20"/>
                <w:szCs w:val="20"/>
              </w:rPr>
            </w:pPr>
          </w:p>
        </w:tc>
      </w:tr>
      <w:tr w:rsidR="006F0A6F" w:rsidRPr="007E7B08" w14:paraId="15E7D9F1" w14:textId="77777777" w:rsidTr="00525FC0">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427201A8" w:rsidR="006F0A6F" w:rsidRPr="007E7B08" w:rsidRDefault="008E7EF8">
            <w:pPr>
              <w:rPr>
                <w:rFonts w:ascii="Times New Roman" w:eastAsia="Calibri" w:hAnsi="Times New Roman"/>
                <w:b/>
                <w:sz w:val="20"/>
                <w:szCs w:val="20"/>
              </w:rPr>
            </w:pPr>
            <w:r>
              <w:rPr>
                <w:rFonts w:ascii="Times New Roman" w:hAnsi="Times New Roman"/>
                <w:b/>
                <w:i/>
                <w:sz w:val="20"/>
                <w:szCs w:val="20"/>
                <w:lang w:eastAsia="bg-BG"/>
              </w:rPr>
              <w:t>Е</w:t>
            </w:r>
            <w:r w:rsidR="006F0A6F" w:rsidRPr="007E7B08">
              <w:rPr>
                <w:rFonts w:ascii="Times New Roman" w:hAnsi="Times New Roman"/>
                <w:b/>
                <w:i/>
                <w:sz w:val="20"/>
                <w:szCs w:val="20"/>
                <w:lang w:eastAsia="bg-BG"/>
              </w:rPr>
              <w:t xml:space="preserve">ксперт от </w:t>
            </w:r>
            <w:r w:rsidR="00161782" w:rsidRPr="007E7B08">
              <w:rPr>
                <w:rFonts w:ascii="Times New Roman" w:hAnsi="Times New Roman"/>
                <w:b/>
                <w:i/>
                <w:sz w:val="20"/>
                <w:szCs w:val="20"/>
                <w:lang w:eastAsia="bg-BG"/>
              </w:rPr>
              <w:t>отдел</w:t>
            </w:r>
            <w:r w:rsidR="006F0A6F"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2AB67149" w:rsidR="00595AF0"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 xml:space="preserve">При представяне на допълнителни документи/разяснения </w:t>
            </w:r>
            <w:r w:rsidR="008E7EF8">
              <w:rPr>
                <w:rFonts w:ascii="Times New Roman" w:eastAsia="Calibri" w:hAnsi="Times New Roman"/>
                <w:sz w:val="20"/>
                <w:szCs w:val="20"/>
              </w:rPr>
              <w:t>отговорният</w:t>
            </w:r>
            <w:r w:rsidR="008E7EF8" w:rsidRPr="007E7B08">
              <w:rPr>
                <w:rFonts w:ascii="Times New Roman" w:eastAsia="Calibri" w:hAnsi="Times New Roman"/>
                <w:sz w:val="20"/>
                <w:szCs w:val="20"/>
              </w:rPr>
              <w:t xml:space="preserve"> </w:t>
            </w:r>
            <w:r w:rsidRPr="007E7B08">
              <w:rPr>
                <w:rFonts w:ascii="Times New Roman" w:eastAsia="Calibri" w:hAnsi="Times New Roman"/>
                <w:sz w:val="20"/>
                <w:szCs w:val="20"/>
              </w:rPr>
              <w:t>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pPr>
              <w:rPr>
                <w:rFonts w:ascii="Times New Roman" w:eastAsia="Calibri" w:hAnsi="Times New Roman"/>
                <w:sz w:val="20"/>
                <w:szCs w:val="20"/>
              </w:rPr>
            </w:pPr>
          </w:p>
          <w:p w14:paraId="7F440FC3" w14:textId="77777777" w:rsidR="006F0A6F" w:rsidRPr="007E7B08" w:rsidRDefault="006F0A6F">
            <w:pPr>
              <w:rPr>
                <w:rFonts w:ascii="Times New Roman" w:eastAsia="Calibri" w:hAnsi="Times New Roman"/>
                <w:sz w:val="20"/>
                <w:szCs w:val="20"/>
              </w:rPr>
            </w:pPr>
          </w:p>
          <w:p w14:paraId="711DABBD" w14:textId="77777777" w:rsidR="006F0A6F" w:rsidRPr="007E7B08" w:rsidRDefault="006F0A6F">
            <w:pPr>
              <w:rPr>
                <w:rFonts w:ascii="Times New Roman" w:eastAsia="Calibri" w:hAnsi="Times New Roman"/>
                <w:sz w:val="20"/>
                <w:szCs w:val="20"/>
              </w:rPr>
            </w:pPr>
          </w:p>
          <w:p w14:paraId="1A527443" w14:textId="77777777" w:rsidR="006F0A6F" w:rsidRPr="007E7B08" w:rsidRDefault="006F0A6F">
            <w:pPr>
              <w:rPr>
                <w:rFonts w:ascii="Times New Roman" w:eastAsia="Calibri" w:hAnsi="Times New Roman"/>
                <w:sz w:val="20"/>
                <w:szCs w:val="20"/>
              </w:rPr>
            </w:pPr>
          </w:p>
          <w:p w14:paraId="6842F8E4" w14:textId="77777777" w:rsidR="006F0A6F" w:rsidRPr="007E7B08" w:rsidRDefault="006F0A6F">
            <w:pPr>
              <w:rPr>
                <w:rFonts w:ascii="Times New Roman" w:eastAsia="Calibri" w:hAnsi="Times New Roman"/>
                <w:sz w:val="20"/>
                <w:szCs w:val="20"/>
              </w:rPr>
            </w:pPr>
          </w:p>
          <w:p w14:paraId="6C5338C3" w14:textId="77777777" w:rsidR="00F15235" w:rsidRPr="007E7B08" w:rsidRDefault="00F15235">
            <w:pPr>
              <w:rPr>
                <w:rFonts w:ascii="Times New Roman" w:eastAsia="Calibri" w:hAnsi="Times New Roman"/>
                <w:sz w:val="20"/>
                <w:szCs w:val="20"/>
              </w:rPr>
            </w:pPr>
          </w:p>
          <w:p w14:paraId="4FB58D4C" w14:textId="77777777" w:rsidR="006F0A6F" w:rsidRPr="007E7B08" w:rsidRDefault="0092732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31AC718" w:rsidR="006F0A6F" w:rsidRPr="00525FC0" w:rsidRDefault="00D17E65">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5</w:t>
            </w:r>
          </w:p>
          <w:p w14:paraId="5BEFBED9" w14:textId="77777777" w:rsidR="001F7140" w:rsidRPr="00612050" w:rsidRDefault="001F7140">
            <w:pPr>
              <w:rPr>
                <w:rFonts w:ascii="Times New Roman" w:eastAsia="Calibri" w:hAnsi="Times New Roman"/>
                <w:sz w:val="20"/>
                <w:szCs w:val="20"/>
                <w:highlight w:val="yellow"/>
              </w:rPr>
            </w:pPr>
          </w:p>
          <w:p w14:paraId="17796893" w14:textId="77777777" w:rsidR="001F7140" w:rsidRPr="00612050" w:rsidRDefault="001F7140">
            <w:pPr>
              <w:rPr>
                <w:rFonts w:ascii="Times New Roman" w:eastAsia="Calibri" w:hAnsi="Times New Roman"/>
                <w:sz w:val="20"/>
                <w:szCs w:val="20"/>
                <w:highlight w:val="yellow"/>
              </w:rPr>
            </w:pPr>
          </w:p>
          <w:p w14:paraId="27AD7C70" w14:textId="77777777" w:rsidR="001F7140" w:rsidRPr="00612050" w:rsidRDefault="001F7140">
            <w:pPr>
              <w:rPr>
                <w:rFonts w:ascii="Times New Roman" w:eastAsia="Calibri" w:hAnsi="Times New Roman"/>
                <w:sz w:val="20"/>
                <w:szCs w:val="20"/>
                <w:highlight w:val="yellow"/>
              </w:rPr>
            </w:pPr>
          </w:p>
          <w:p w14:paraId="458B8E88" w14:textId="5C4832AC" w:rsidR="001F7140" w:rsidRPr="00612050" w:rsidRDefault="001F7140">
            <w:pPr>
              <w:rPr>
                <w:rFonts w:ascii="Times New Roman" w:eastAsia="Calibri" w:hAnsi="Times New Roman"/>
                <w:sz w:val="20"/>
                <w:szCs w:val="20"/>
                <w:highlight w:val="yellow"/>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3</w:t>
            </w:r>
            <w:r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4</w:t>
            </w:r>
          </w:p>
        </w:tc>
      </w:tr>
      <w:tr w:rsidR="00175501" w:rsidRPr="007E7B08" w14:paraId="4C17352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3424BC89" w:rsidR="00175501" w:rsidRPr="007E7B08" w:rsidRDefault="008E7EF8">
            <w:pPr>
              <w:rPr>
                <w:rFonts w:ascii="Times New Roman" w:hAnsi="Times New Roman"/>
                <w:b/>
                <w:sz w:val="20"/>
                <w:szCs w:val="20"/>
                <w:lang w:eastAsia="bg-BG"/>
              </w:rPr>
            </w:pPr>
            <w:r>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65A82B7" w:rsidR="00175501" w:rsidRPr="00525FC0" w:rsidRDefault="00671483">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 xml:space="preserve">5 </w:t>
            </w:r>
          </w:p>
          <w:p w14:paraId="31EC2A15" w14:textId="75351FE5" w:rsidR="00B37032" w:rsidRPr="007E7B08" w:rsidRDefault="00B37032">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tc>
      </w:tr>
      <w:tr w:rsidR="004C2B1E" w:rsidRPr="007E7B08" w14:paraId="1A6F09FF"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0061A466" w:rsidR="004C2B1E" w:rsidRPr="007E7B08" w:rsidRDefault="007749DA">
            <w:pPr>
              <w:rPr>
                <w:rFonts w:ascii="Times New Roman" w:eastAsia="Calibri" w:hAnsi="Times New Roman"/>
                <w:b/>
                <w:sz w:val="20"/>
                <w:szCs w:val="20"/>
              </w:rPr>
            </w:pPr>
            <w:r>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574127CF" w:rsidR="004C2B1E" w:rsidRPr="007E7B08" w:rsidRDefault="009F4F81">
            <w:pPr>
              <w:rPr>
                <w:rFonts w:ascii="Times New Roman" w:eastAsia="Calibri" w:hAnsi="Times New Roman"/>
                <w:sz w:val="20"/>
                <w:szCs w:val="20"/>
              </w:rPr>
            </w:pPr>
            <w:r>
              <w:rPr>
                <w:rFonts w:ascii="Times New Roman" w:eastAsia="Calibri" w:hAnsi="Times New Roman"/>
                <w:sz w:val="20"/>
                <w:szCs w:val="20"/>
              </w:rPr>
              <w:t>1</w:t>
            </w:r>
            <w:r w:rsidR="001B4485" w:rsidRPr="007E7B08">
              <w:rPr>
                <w:rFonts w:ascii="Times New Roman" w:eastAsia="Calibri" w:hAnsi="Times New Roman"/>
                <w:sz w:val="20"/>
                <w:szCs w:val="20"/>
              </w:rPr>
              <w:t xml:space="preserve"> </w:t>
            </w:r>
            <w:r w:rsidRPr="007E7B08">
              <w:rPr>
                <w:rFonts w:ascii="Times New Roman" w:eastAsia="Calibri" w:hAnsi="Times New Roman"/>
                <w:sz w:val="20"/>
                <w:szCs w:val="20"/>
              </w:rPr>
              <w:t>д</w:t>
            </w:r>
            <w:r>
              <w:rPr>
                <w:rFonts w:ascii="Times New Roman" w:eastAsia="Calibri" w:hAnsi="Times New Roman"/>
                <w:sz w:val="20"/>
                <w:szCs w:val="20"/>
              </w:rPr>
              <w:t>ен</w:t>
            </w:r>
          </w:p>
          <w:p w14:paraId="4959B381"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5CCBC7D3" w:rsidR="004C2B1E" w:rsidRPr="00525FC0" w:rsidRDefault="00486CDC">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 xml:space="preserve">3 </w:t>
            </w:r>
            <w:r w:rsidR="009D79DE" w:rsidRPr="00525FC0">
              <w:rPr>
                <w:rFonts w:ascii="Times New Roman" w:eastAsia="Calibri" w:hAnsi="Times New Roman"/>
                <w:sz w:val="20"/>
                <w:szCs w:val="20"/>
              </w:rPr>
              <w:t>и пл</w:t>
            </w:r>
            <w:r w:rsidR="00E0711F" w:rsidRPr="00525FC0">
              <w:rPr>
                <w:rFonts w:ascii="Times New Roman" w:eastAsia="Calibri" w:hAnsi="Times New Roman"/>
                <w:sz w:val="20"/>
                <w:szCs w:val="20"/>
              </w:rPr>
              <w:t>атежно</w:t>
            </w:r>
            <w:r w:rsidR="009C7E90" w:rsidRPr="00525FC0">
              <w:rPr>
                <w:rFonts w:ascii="Times New Roman" w:eastAsia="Calibri" w:hAnsi="Times New Roman"/>
                <w:sz w:val="20"/>
                <w:szCs w:val="20"/>
              </w:rPr>
              <w:t xml:space="preserve"> нареждане</w:t>
            </w:r>
          </w:p>
          <w:p w14:paraId="114836E8" w14:textId="79A10517" w:rsidR="00D02C58" w:rsidRPr="00525FC0" w:rsidRDefault="00D02C58">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7</w:t>
            </w:r>
            <w:r w:rsidRPr="00525FC0">
              <w:rPr>
                <w:rFonts w:ascii="Times New Roman" w:eastAsia="Calibri" w:hAnsi="Times New Roman"/>
                <w:sz w:val="20"/>
                <w:szCs w:val="20"/>
              </w:rPr>
              <w:t>.4</w:t>
            </w:r>
          </w:p>
        </w:tc>
      </w:tr>
      <w:tr w:rsidR="00EF48B5" w:rsidRPr="007E7B08" w14:paraId="48B700AB"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314D3BD7" w:rsidR="00EF48B5" w:rsidRPr="007E7B08" w:rsidRDefault="007749DA">
            <w:pPr>
              <w:rPr>
                <w:rFonts w:ascii="Times New Roman" w:hAnsi="Times New Roman"/>
                <w:b/>
                <w:sz w:val="20"/>
                <w:szCs w:val="20"/>
                <w:lang w:eastAsia="bg-BG"/>
              </w:rPr>
            </w:pPr>
            <w:r>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AFD83F0" w:rsidR="00EF48B5" w:rsidRPr="007E7B08" w:rsidRDefault="00EF48B5">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w:t>
            </w:r>
            <w:r w:rsidR="000E4671" w:rsidRPr="007E7B08">
              <w:rPr>
                <w:rFonts w:ascii="Times New Roman" w:hAnsi="Times New Roman"/>
                <w:b/>
                <w:i/>
                <w:sz w:val="20"/>
                <w:szCs w:val="20"/>
                <w:lang w:eastAsia="bg-BG"/>
              </w:rPr>
              <w:lastRenderedPageBreak/>
              <w:t xml:space="preserve">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3C09F85" w:rsidR="00EF48B5" w:rsidRPr="007E7B08" w:rsidRDefault="00EF48B5">
            <w:pPr>
              <w:spacing w:after="0"/>
              <w:jc w:val="both"/>
              <w:rPr>
                <w:rFonts w:ascii="Times New Roman" w:eastAsia="Calibri" w:hAnsi="Times New Roman"/>
                <w:sz w:val="20"/>
                <w:szCs w:val="20"/>
              </w:rPr>
            </w:pPr>
            <w:r w:rsidRPr="007E7B08">
              <w:rPr>
                <w:rFonts w:ascii="Times New Roman" w:eastAsia="Calibri" w:hAnsi="Times New Roman"/>
                <w:sz w:val="20"/>
                <w:szCs w:val="20"/>
              </w:rPr>
              <w:lastRenderedPageBreak/>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w:t>
            </w:r>
            <w:r w:rsidR="007E3CA9">
              <w:rPr>
                <w:rFonts w:ascii="Times New Roman" w:eastAsia="Calibri" w:hAnsi="Times New Roman"/>
                <w:sz w:val="20"/>
                <w:szCs w:val="20"/>
              </w:rPr>
              <w:t>9</w:t>
            </w:r>
            <w:r w:rsidR="00946B5A" w:rsidRPr="007E7B08">
              <w:rPr>
                <w:rFonts w:ascii="Times New Roman" w:eastAsia="Calibri" w:hAnsi="Times New Roman"/>
                <w:sz w:val="20"/>
                <w:szCs w:val="20"/>
              </w:rPr>
              <w:t>.1.)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lastRenderedPageBreak/>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w:t>
            </w:r>
            <w:r w:rsidR="007E3CA9">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pPr>
              <w:rPr>
                <w:rFonts w:ascii="Times New Roman" w:eastAsia="Calibri" w:hAnsi="Times New Roman"/>
                <w:sz w:val="20"/>
                <w:szCs w:val="20"/>
              </w:rPr>
            </w:pPr>
          </w:p>
          <w:p w14:paraId="0F55692B" w14:textId="38A000A9" w:rsidR="00EF48B5" w:rsidRPr="007E7B08" w:rsidRDefault="009F4F81">
            <w:pPr>
              <w:rPr>
                <w:rFonts w:ascii="Times New Roman" w:eastAsia="Calibri" w:hAnsi="Times New Roman"/>
                <w:sz w:val="20"/>
                <w:szCs w:val="20"/>
              </w:rPr>
            </w:pPr>
            <w:r>
              <w:rPr>
                <w:rFonts w:ascii="Times New Roman" w:eastAsia="Calibri" w:hAnsi="Times New Roman"/>
                <w:sz w:val="20"/>
                <w:szCs w:val="20"/>
              </w:rPr>
              <w:t>2</w:t>
            </w:r>
            <w:r w:rsidRPr="007E7B08">
              <w:rPr>
                <w:rFonts w:ascii="Times New Roman" w:eastAsia="Calibri" w:hAnsi="Times New Roman"/>
                <w:sz w:val="20"/>
                <w:szCs w:val="20"/>
              </w:rPr>
              <w:t xml:space="preserve"> </w:t>
            </w:r>
            <w:r w:rsidR="001B4485" w:rsidRPr="007E7B08">
              <w:rPr>
                <w:rFonts w:ascii="Times New Roman" w:eastAsia="Calibri" w:hAnsi="Times New Roman"/>
                <w:sz w:val="20"/>
                <w:szCs w:val="20"/>
              </w:rPr>
              <w:t>дни</w:t>
            </w:r>
          </w:p>
          <w:p w14:paraId="5AB059D5"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2B5C97D9" w:rsidR="00D02C58" w:rsidRPr="00525FC0" w:rsidRDefault="00D02C58">
            <w:pPr>
              <w:spacing w:after="0"/>
              <w:rPr>
                <w:rFonts w:ascii="Times New Roman" w:eastAsia="Calibri" w:hAnsi="Times New Roman"/>
                <w:sz w:val="20"/>
                <w:szCs w:val="20"/>
              </w:rPr>
            </w:pPr>
            <w:r w:rsidRPr="00525FC0">
              <w:rPr>
                <w:rFonts w:ascii="Times New Roman" w:eastAsia="Calibri" w:hAnsi="Times New Roman"/>
                <w:sz w:val="20"/>
                <w:szCs w:val="20"/>
              </w:rPr>
              <w:lastRenderedPageBreak/>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А.</w:t>
            </w:r>
            <w:r w:rsidR="00BD075E" w:rsidRPr="00525FC0">
              <w:rPr>
                <w:rFonts w:ascii="Times New Roman" w:eastAsia="Calibri" w:hAnsi="Times New Roman"/>
                <w:sz w:val="20"/>
                <w:szCs w:val="20"/>
              </w:rPr>
              <w:t>5</w:t>
            </w:r>
          </w:p>
          <w:p w14:paraId="786C2A9F" w14:textId="57DF2C99" w:rsidR="000E693D" w:rsidRPr="00525FC0" w:rsidRDefault="00486CDC">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009D79DE" w:rsidRPr="00525FC0">
              <w:rPr>
                <w:rFonts w:ascii="Times New Roman" w:eastAsia="Calibri" w:hAnsi="Times New Roman"/>
                <w:sz w:val="20"/>
                <w:szCs w:val="20"/>
              </w:rPr>
              <w:t xml:space="preserve">, </w:t>
            </w:r>
            <w:r w:rsidR="009D79DE" w:rsidRPr="00525FC0">
              <w:rPr>
                <w:rFonts w:ascii="Times New Roman" w:eastAsia="Calibri" w:hAnsi="Times New Roman"/>
                <w:sz w:val="20"/>
                <w:szCs w:val="20"/>
              </w:rPr>
              <w:lastRenderedPageBreak/>
              <w:t>пл</w:t>
            </w:r>
            <w:r w:rsidR="00E0711F" w:rsidRPr="00525FC0">
              <w:rPr>
                <w:rFonts w:ascii="Times New Roman" w:eastAsia="Calibri" w:hAnsi="Times New Roman"/>
                <w:sz w:val="20"/>
                <w:szCs w:val="20"/>
              </w:rPr>
              <w:t>атежно</w:t>
            </w:r>
            <w:r w:rsidR="00EF48B5" w:rsidRPr="00525FC0">
              <w:rPr>
                <w:rFonts w:ascii="Times New Roman" w:eastAsia="Calibri" w:hAnsi="Times New Roman"/>
                <w:sz w:val="20"/>
                <w:szCs w:val="20"/>
              </w:rPr>
              <w:t xml:space="preserve"> нареждане</w:t>
            </w:r>
            <w:r w:rsidR="00B46D85" w:rsidRPr="00525FC0">
              <w:rPr>
                <w:rFonts w:ascii="Times New Roman" w:eastAsia="Calibri" w:hAnsi="Times New Roman"/>
                <w:sz w:val="20"/>
                <w:szCs w:val="20"/>
              </w:rPr>
              <w:t xml:space="preserve">; Приложение </w:t>
            </w:r>
            <w:r w:rsidR="007E3CA9">
              <w:rPr>
                <w:rFonts w:ascii="Times New Roman" w:eastAsia="Calibri" w:hAnsi="Times New Roman"/>
                <w:sz w:val="20"/>
                <w:szCs w:val="20"/>
              </w:rPr>
              <w:t>7</w:t>
            </w:r>
            <w:r w:rsidR="00B46D85" w:rsidRPr="00525FC0">
              <w:rPr>
                <w:rFonts w:ascii="Times New Roman" w:eastAsia="Calibri" w:hAnsi="Times New Roman"/>
                <w:sz w:val="20"/>
                <w:szCs w:val="20"/>
              </w:rPr>
              <w:t>.4</w:t>
            </w:r>
          </w:p>
          <w:p w14:paraId="6C5D0C8A" w14:textId="6D46182D" w:rsidR="00EF48B5" w:rsidRPr="00E34CE3" w:rsidRDefault="00B46D85">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9</w:t>
            </w:r>
            <w:r w:rsidRPr="00525FC0">
              <w:rPr>
                <w:rFonts w:ascii="Times New Roman" w:eastAsia="Calibri" w:hAnsi="Times New Roman"/>
                <w:sz w:val="20"/>
                <w:szCs w:val="20"/>
              </w:rPr>
              <w:t>.</w:t>
            </w:r>
            <w:r w:rsidR="00CA64CF" w:rsidRPr="00525FC0">
              <w:rPr>
                <w:rFonts w:ascii="Times New Roman" w:eastAsia="Calibri" w:hAnsi="Times New Roman"/>
                <w:sz w:val="20"/>
                <w:szCs w:val="20"/>
              </w:rPr>
              <w:t>1</w:t>
            </w:r>
          </w:p>
        </w:tc>
      </w:tr>
      <w:tr w:rsidR="00156D87" w:rsidRPr="007E7B08" w14:paraId="02A52CB2"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351A6CCF" w:rsidR="00156D87" w:rsidRPr="007E7B08" w:rsidRDefault="007749DA">
            <w:pPr>
              <w:rPr>
                <w:rFonts w:ascii="Times New Roman" w:hAnsi="Times New Roman"/>
                <w:b/>
                <w:sz w:val="20"/>
                <w:szCs w:val="20"/>
                <w:lang w:eastAsia="bg-BG"/>
              </w:rPr>
            </w:pPr>
            <w:r>
              <w:rPr>
                <w:rFonts w:ascii="Times New Roman" w:hAnsi="Times New Roman"/>
                <w:b/>
                <w:sz w:val="20"/>
                <w:szCs w:val="20"/>
                <w:lang w:eastAsia="bg-BG"/>
              </w:rPr>
              <w:lastRenderedPageBreak/>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75697B8" w:rsidR="00156D87" w:rsidRPr="00E34CE3" w:rsidRDefault="00156D87">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Pr="00525FC0">
              <w:rPr>
                <w:rFonts w:ascii="Times New Roman" w:eastAsia="Calibri" w:hAnsi="Times New Roman"/>
                <w:sz w:val="20"/>
                <w:szCs w:val="20"/>
              </w:rPr>
              <w:t>.4</w:t>
            </w:r>
          </w:p>
        </w:tc>
      </w:tr>
      <w:tr w:rsidR="00FB227D" w:rsidRPr="007E7B08" w14:paraId="0DFC679D"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51CD21C8" w:rsidR="00FB227D" w:rsidRPr="007E7B08" w:rsidRDefault="007749DA">
            <w:pPr>
              <w:rPr>
                <w:rFonts w:ascii="Times New Roman" w:hAnsi="Times New Roman"/>
                <w:b/>
                <w:sz w:val="20"/>
                <w:szCs w:val="20"/>
                <w:lang w:eastAsia="bg-BG"/>
              </w:rPr>
            </w:pPr>
            <w:r>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4FB619E3" w:rsidR="00FB227D" w:rsidRPr="00E34CE3" w:rsidRDefault="00FB227D">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Pr="00E34CE3">
              <w:t xml:space="preserve"> </w:t>
            </w:r>
          </w:p>
        </w:tc>
      </w:tr>
      <w:tr w:rsidR="00552E66" w:rsidRPr="007E7B08" w14:paraId="05502F8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4595D4AA" w:rsidR="00552E66" w:rsidRPr="007E7B08" w:rsidRDefault="00C91115">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200C63E3" w:rsidR="00552E66" w:rsidRPr="007E7B08" w:rsidRDefault="00E857E4">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734B8548" w:rsidR="00D31A18" w:rsidRPr="007E7B08" w:rsidRDefault="00D31A18">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Приложения </w:t>
            </w:r>
            <w:r w:rsidR="007E3CA9">
              <w:rPr>
                <w:rFonts w:ascii="Times New Roman" w:eastAsia="Calibri" w:hAnsi="Times New Roman"/>
                <w:sz w:val="20"/>
                <w:szCs w:val="20"/>
              </w:rPr>
              <w:t>5</w:t>
            </w:r>
            <w:r w:rsidRPr="00525FC0">
              <w:rPr>
                <w:rFonts w:ascii="Times New Roman" w:eastAsia="Calibri" w:hAnsi="Times New Roman"/>
                <w:sz w:val="20"/>
                <w:szCs w:val="20"/>
              </w:rPr>
              <w:t>.</w:t>
            </w:r>
            <w:r w:rsidR="00694EC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p w14:paraId="494F612F" w14:textId="57F73D34" w:rsidR="00552E66" w:rsidRPr="007E7B08" w:rsidRDefault="00552E66">
            <w:pPr>
              <w:spacing w:after="0"/>
              <w:rPr>
                <w:rFonts w:ascii="Times New Roman" w:eastAsia="Calibri" w:hAnsi="Times New Roman"/>
                <w:sz w:val="20"/>
                <w:szCs w:val="20"/>
              </w:rPr>
            </w:pPr>
          </w:p>
        </w:tc>
      </w:tr>
    </w:tbl>
    <w:p w14:paraId="72D728C7" w14:textId="0E32C676" w:rsidR="0079625A" w:rsidRPr="007E7B08" w:rsidRDefault="0079625A" w:rsidP="00822CA5">
      <w:pPr>
        <w:spacing w:before="120" w:line="360" w:lineRule="auto"/>
        <w:jc w:val="both"/>
        <w:rPr>
          <w:rFonts w:ascii="Times New Roman" w:hAnsi="Times New Roman"/>
          <w:b/>
          <w:sz w:val="24"/>
          <w:szCs w:val="24"/>
        </w:rPr>
      </w:pPr>
    </w:p>
    <w:p w14:paraId="43444105" w14:textId="590742C5" w:rsidR="003347D6" w:rsidRPr="00525FC0" w:rsidRDefault="00831183" w:rsidP="00525FC0">
      <w:pPr>
        <w:pStyle w:val="ListParagraph"/>
        <w:numPr>
          <w:ilvl w:val="2"/>
          <w:numId w:val="122"/>
        </w:numPr>
        <w:spacing w:before="120" w:line="360" w:lineRule="auto"/>
        <w:jc w:val="both"/>
        <w:rPr>
          <w:rFonts w:ascii="Times New Roman" w:hAnsi="Times New Roman"/>
          <w:b/>
          <w:sz w:val="24"/>
          <w:szCs w:val="24"/>
        </w:rPr>
      </w:pPr>
      <w:r w:rsidRPr="00525FC0">
        <w:rPr>
          <w:rFonts w:ascii="Times New Roman" w:hAnsi="Times New Roman"/>
          <w:b/>
          <w:sz w:val="24"/>
          <w:szCs w:val="24"/>
        </w:rPr>
        <w:t>Проверка</w:t>
      </w:r>
      <w:r w:rsidR="003347D6" w:rsidRPr="00525FC0">
        <w:rPr>
          <w:rFonts w:ascii="Times New Roman" w:hAnsi="Times New Roman"/>
          <w:b/>
          <w:sz w:val="24"/>
          <w:szCs w:val="24"/>
        </w:rPr>
        <w:t xml:space="preserve"> </w:t>
      </w:r>
      <w:r w:rsidR="00B77533" w:rsidRPr="00525FC0">
        <w:rPr>
          <w:rFonts w:ascii="Times New Roman" w:hAnsi="Times New Roman"/>
          <w:b/>
          <w:sz w:val="24"/>
          <w:szCs w:val="24"/>
        </w:rPr>
        <w:t xml:space="preserve">на </w:t>
      </w:r>
      <w:r w:rsidR="003347D6" w:rsidRPr="00525FC0">
        <w:rPr>
          <w:rFonts w:ascii="Times New Roman" w:hAnsi="Times New Roman"/>
          <w:b/>
          <w:sz w:val="24"/>
          <w:szCs w:val="24"/>
        </w:rPr>
        <w:t xml:space="preserve">Искане за междинно/окончателно плащане </w:t>
      </w:r>
    </w:p>
    <w:p w14:paraId="2C7F37DB" w14:textId="1660C50C"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004F767A" w:rsidRPr="004F767A">
        <w:rPr>
          <w:rFonts w:ascii="Times New Roman" w:hAnsi="Times New Roman"/>
          <w:sz w:val="24"/>
          <w:szCs w:val="24"/>
        </w:rPr>
        <w:t>ЗУСЕФСУ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w:t>
      </w:r>
      <w:r w:rsidRPr="007E7B08">
        <w:rPr>
          <w:rFonts w:ascii="Times New Roman" w:hAnsi="Times New Roman"/>
          <w:sz w:val="24"/>
          <w:szCs w:val="24"/>
        </w:rPr>
        <w:lastRenderedPageBreak/>
        <w:t>техническо и финансово изпълнение на договора е в съответствие с приложимото законодателство и правилата на програмата.</w:t>
      </w:r>
    </w:p>
    <w:p w14:paraId="23D2452E" w14:textId="18505A20"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w:t>
      </w:r>
      <w:r w:rsidR="00225FE7">
        <w:rPr>
          <w:rFonts w:ascii="Times New Roman" w:hAnsi="Times New Roman"/>
          <w:sz w:val="24"/>
          <w:szCs w:val="24"/>
        </w:rPr>
        <w:t xml:space="preserve"> административни</w:t>
      </w:r>
      <w:r w:rsidRPr="007E7B08">
        <w:rPr>
          <w:rFonts w:ascii="Times New Roman" w:hAnsi="Times New Roman"/>
          <w:sz w:val="24"/>
          <w:szCs w:val="24"/>
        </w:rPr>
        <w:t xml:space="preserve">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окончател</w:t>
      </w:r>
      <w:r w:rsidR="008E7EF8">
        <w:rPr>
          <w:rFonts w:ascii="Times New Roman" w:hAnsi="Times New Roman"/>
          <w:sz w:val="24"/>
          <w:szCs w:val="24"/>
        </w:rPr>
        <w:t>ен</w:t>
      </w:r>
      <w:r w:rsidRPr="007E7B08">
        <w:rPr>
          <w:rFonts w:ascii="Times New Roman" w:hAnsi="Times New Roman"/>
          <w:sz w:val="24"/>
          <w:szCs w:val="24"/>
        </w:rPr>
        <w:t xml:space="preserve"> отчет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11A75265"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процедурите за директно предоставяне на безвъзмездна финансова помощ по </w:t>
      </w:r>
      <w:proofErr w:type="spellStart"/>
      <w:r w:rsidR="00993B9E">
        <w:rPr>
          <w:rFonts w:ascii="Times New Roman" w:hAnsi="Times New Roman"/>
          <w:sz w:val="24"/>
          <w:szCs w:val="24"/>
        </w:rPr>
        <w:t>ПО</w:t>
      </w:r>
      <w:proofErr w:type="spellEnd"/>
      <w:r w:rsidRPr="007E7B08">
        <w:rPr>
          <w:rFonts w:ascii="Times New Roman" w:hAnsi="Times New Roman"/>
          <w:sz w:val="24"/>
          <w:szCs w:val="24"/>
        </w:rPr>
        <w:t>, при които в техническото и финансово изпълнение на одобрените проекти участват държавните</w:t>
      </w:r>
      <w:r w:rsidR="00A47B86">
        <w:rPr>
          <w:rFonts w:ascii="Times New Roman" w:hAnsi="Times New Roman"/>
          <w:sz w:val="24"/>
          <w:szCs w:val="24"/>
        </w:rPr>
        <w:t>, частните</w:t>
      </w:r>
      <w:r w:rsidRPr="007E7B08">
        <w:rPr>
          <w:rFonts w:ascii="Times New Roman" w:hAnsi="Times New Roman"/>
          <w:sz w:val="24"/>
          <w:szCs w:val="24"/>
        </w:rPr>
        <w:t xml:space="preserve"> и общински институции в системата на образованието в съответствие с § 6 от Допълнителните разпоредби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2889DB8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В този случай конкретният бенефициент МОН подава в ИСУН пакет отчетни документи, който съдържа искане за междинно/окончателно плащане, технически отчет, микроданни участници (ЕСФ</w:t>
      </w:r>
      <w:r w:rsidR="000A1D9D">
        <w:rPr>
          <w:rFonts w:ascii="Times New Roman" w:hAnsi="Times New Roman"/>
          <w:sz w:val="24"/>
          <w:szCs w:val="24"/>
        </w:rPr>
        <w:t>+</w:t>
      </w:r>
      <w:r w:rsidRPr="007E7B08">
        <w:rPr>
          <w:rFonts w:ascii="Times New Roman" w:hAnsi="Times New Roman"/>
          <w:sz w:val="24"/>
          <w:szCs w:val="24"/>
        </w:rPr>
        <w:t xml:space="preserve">) и финансов отчет. Доказателствената документация на институциите съгласно § 6 от ДР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w:t>
      </w:r>
      <w:r w:rsidRPr="007E7B08">
        <w:rPr>
          <w:rFonts w:ascii="Times New Roman" w:hAnsi="Times New Roman"/>
          <w:sz w:val="24"/>
          <w:szCs w:val="24"/>
        </w:rPr>
        <w:lastRenderedPageBreak/>
        <w:t xml:space="preserve">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67F5C09B"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w:t>
      </w:r>
      <w:r w:rsidR="008404FA">
        <w:rPr>
          <w:rFonts w:ascii="Times New Roman" w:hAnsi="Times New Roman"/>
          <w:sz w:val="24"/>
          <w:szCs w:val="24"/>
        </w:rPr>
        <w:t>направени и платени</w:t>
      </w:r>
      <w:r w:rsidR="008404FA" w:rsidRPr="007E7B08">
        <w:rPr>
          <w:rFonts w:ascii="Times New Roman" w:hAnsi="Times New Roman"/>
          <w:sz w:val="24"/>
          <w:szCs w:val="24"/>
        </w:rPr>
        <w:t xml:space="preserve"> </w:t>
      </w:r>
      <w:r w:rsidRPr="007E7B08">
        <w:rPr>
          <w:rFonts w:ascii="Times New Roman" w:hAnsi="Times New Roman"/>
          <w:sz w:val="24"/>
          <w:szCs w:val="24"/>
        </w:rPr>
        <w:t xml:space="preserve">от бенефициентите по </w:t>
      </w:r>
      <w:proofErr w:type="spellStart"/>
      <w:r w:rsidR="000A1D9D">
        <w:rPr>
          <w:rFonts w:ascii="Times New Roman" w:hAnsi="Times New Roman"/>
          <w:sz w:val="24"/>
          <w:szCs w:val="24"/>
        </w:rPr>
        <w:t>ПО</w:t>
      </w:r>
      <w:proofErr w:type="spellEnd"/>
      <w:r w:rsidRPr="007E7B08">
        <w:rPr>
          <w:rFonts w:ascii="Times New Roman" w:hAnsi="Times New Roman"/>
          <w:sz w:val="24"/>
          <w:szCs w:val="24"/>
        </w:rPr>
        <w:t xml:space="preserve">. </w:t>
      </w:r>
    </w:p>
    <w:p w14:paraId="1253DF27" w14:textId="65C9A5B6"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w:t>
      </w:r>
      <w:r w:rsidR="000A1D9D">
        <w:rPr>
          <w:rFonts w:ascii="Times New Roman" w:hAnsi="Times New Roman"/>
          <w:sz w:val="24"/>
          <w:szCs w:val="24"/>
        </w:rPr>
        <w:t>74</w:t>
      </w:r>
      <w:r w:rsidR="000A1D9D" w:rsidRPr="007E7B08">
        <w:rPr>
          <w:rFonts w:ascii="Times New Roman" w:hAnsi="Times New Roman"/>
          <w:sz w:val="24"/>
          <w:szCs w:val="24"/>
        </w:rPr>
        <w:t xml:space="preserve"> </w:t>
      </w:r>
      <w:r w:rsidRPr="007E7B08">
        <w:rPr>
          <w:rFonts w:ascii="Times New Roman" w:hAnsi="Times New Roman"/>
          <w:sz w:val="24"/>
          <w:szCs w:val="24"/>
        </w:rPr>
        <w:t xml:space="preserve">от Регламент (ЕС) </w:t>
      </w:r>
      <w:r w:rsidR="000A1D9D">
        <w:rPr>
          <w:rFonts w:ascii="Times New Roman" w:hAnsi="Times New Roman"/>
          <w:sz w:val="24"/>
          <w:szCs w:val="24"/>
        </w:rPr>
        <w:t>2021</w:t>
      </w:r>
      <w:r w:rsidRPr="007E7B08">
        <w:rPr>
          <w:rFonts w:ascii="Times New Roman" w:hAnsi="Times New Roman"/>
          <w:sz w:val="24"/>
          <w:szCs w:val="24"/>
        </w:rPr>
        <w:t>/</w:t>
      </w:r>
      <w:r w:rsidR="000A1D9D">
        <w:rPr>
          <w:rFonts w:ascii="Times New Roman" w:hAnsi="Times New Roman"/>
          <w:sz w:val="24"/>
          <w:szCs w:val="24"/>
        </w:rPr>
        <w:t>1060</w:t>
      </w:r>
      <w:r w:rsidRPr="007E7B08">
        <w:rPr>
          <w:rFonts w:ascii="Times New Roman" w:hAnsi="Times New Roman"/>
          <w:sz w:val="24"/>
          <w:szCs w:val="24"/>
        </w:rPr>
        <w:t xml:space="preserve">. Управленските проверки за верифициране на разходите включват: </w:t>
      </w:r>
    </w:p>
    <w:p w14:paraId="36A487D3" w14:textId="2164B365"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окументална проверка на всяко искане за плащане, подадено от бенефициента, включително и на придружаващата го документация</w:t>
      </w:r>
      <w:r w:rsidR="003318F2" w:rsidRPr="00B64CE7">
        <w:rPr>
          <w:rFonts w:ascii="Times New Roman" w:hAnsi="Times New Roman"/>
          <w:sz w:val="24"/>
          <w:szCs w:val="24"/>
        </w:rPr>
        <w:t xml:space="preserve">. Обхватът на проверката на конкретния пакет отчетни документи </w:t>
      </w:r>
      <w:r w:rsidR="003318F2" w:rsidRPr="00406772">
        <w:rPr>
          <w:rFonts w:ascii="Times New Roman" w:hAnsi="Times New Roman"/>
          <w:sz w:val="24"/>
          <w:szCs w:val="24"/>
        </w:rPr>
        <w:t xml:space="preserve">се определя в съответствие с чл. 74, параграф 2 от Регламент (ЕС) 2021/1060 и е пропорционален на рисковете, установени предварително и в писмен вид.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1CAD08B8"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чл. </w:t>
      </w:r>
      <w:r w:rsidR="006457C8">
        <w:rPr>
          <w:rFonts w:ascii="Times New Roman" w:hAnsi="Times New Roman"/>
          <w:sz w:val="24"/>
          <w:szCs w:val="24"/>
        </w:rPr>
        <w:t>20</w:t>
      </w:r>
      <w:r w:rsidRPr="007E7B08">
        <w:rPr>
          <w:rFonts w:ascii="Times New Roman" w:hAnsi="Times New Roman"/>
          <w:sz w:val="24"/>
          <w:szCs w:val="24"/>
        </w:rPr>
        <w:t xml:space="preserve">, ал. 1 от </w:t>
      </w:r>
      <w:r w:rsidR="0014325C" w:rsidRPr="0014325C">
        <w:rPr>
          <w:rFonts w:ascii="Times New Roman" w:hAnsi="Times New Roman"/>
          <w:sz w:val="24"/>
          <w:szCs w:val="24"/>
        </w:rPr>
        <w:t>Наредба № Н-5 от 29.12.2022 г.</w:t>
      </w:r>
      <w:r w:rsidRPr="007E7B08">
        <w:rPr>
          <w:rFonts w:ascii="Times New Roman" w:hAnsi="Times New Roman"/>
          <w:sz w:val="24"/>
          <w:szCs w:val="24"/>
          <w:lang w:eastAsia="bg-BG"/>
        </w:rPr>
        <w:t xml:space="preserve">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E34CE3">
        <w:rPr>
          <w:rFonts w:ascii="Times New Roman" w:hAnsi="Times New Roman"/>
          <w:i/>
          <w:sz w:val="24"/>
          <w:szCs w:val="24"/>
        </w:rPr>
        <w:t>(</w:t>
      </w:r>
      <w:r w:rsidR="009F5C92" w:rsidRPr="00525FC0">
        <w:rPr>
          <w:rFonts w:ascii="Times New Roman" w:hAnsi="Times New Roman"/>
          <w:i/>
          <w:sz w:val="24"/>
          <w:szCs w:val="24"/>
        </w:rPr>
        <w:t xml:space="preserve">Приложение </w:t>
      </w:r>
      <w:r w:rsidR="006C306A">
        <w:rPr>
          <w:rFonts w:ascii="Times New Roman" w:hAnsi="Times New Roman"/>
          <w:i/>
          <w:sz w:val="24"/>
          <w:szCs w:val="24"/>
        </w:rPr>
        <w:t>5</w:t>
      </w:r>
      <w:r w:rsidR="009F5C92" w:rsidRPr="00525FC0">
        <w:rPr>
          <w:rFonts w:ascii="Times New Roman" w:hAnsi="Times New Roman"/>
          <w:i/>
          <w:sz w:val="24"/>
          <w:szCs w:val="24"/>
        </w:rPr>
        <w:t>.1</w:t>
      </w:r>
      <w:r w:rsidR="009F5C92" w:rsidRPr="00E34CE3">
        <w:rPr>
          <w:rFonts w:ascii="Times New Roman" w:hAnsi="Times New Roman"/>
          <w:i/>
          <w:sz w:val="24"/>
          <w:szCs w:val="24"/>
        </w:rPr>
        <w:t>)</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4E88297C" w14:textId="5CC975CE" w:rsidR="0098174F"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 xml:space="preserve">документация за определяне на изпълнители по реда на Закона за обществените поръчки (ЗОП) или по реда на глава четвърта от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тази документация се проверява от експерт от отдел „</w:t>
      </w:r>
      <w:r w:rsidR="0098174F">
        <w:rPr>
          <w:rFonts w:ascii="Times New Roman" w:hAnsi="Times New Roman"/>
          <w:sz w:val="24"/>
          <w:szCs w:val="24"/>
        </w:rPr>
        <w:t>Контрол на външните възлагания</w:t>
      </w:r>
      <w:r w:rsidRPr="007E7B08">
        <w:rPr>
          <w:rFonts w:ascii="Times New Roman" w:hAnsi="Times New Roman"/>
          <w:sz w:val="24"/>
          <w:szCs w:val="24"/>
        </w:rPr>
        <w:t>“ (</w:t>
      </w:r>
      <w:r w:rsidR="0098174F">
        <w:rPr>
          <w:rFonts w:ascii="Times New Roman" w:hAnsi="Times New Roman"/>
          <w:sz w:val="24"/>
          <w:szCs w:val="24"/>
        </w:rPr>
        <w:t>КВ</w:t>
      </w:r>
      <w:r w:rsidRPr="007E7B08">
        <w:rPr>
          <w:rFonts w:ascii="Times New Roman" w:hAnsi="Times New Roman"/>
          <w:sz w:val="24"/>
          <w:szCs w:val="24"/>
        </w:rPr>
        <w:t>В) по реда</w:t>
      </w:r>
      <w:r w:rsidRPr="00AD2EB9">
        <w:rPr>
          <w:rFonts w:ascii="Times New Roman" w:hAnsi="Times New Roman"/>
          <w:sz w:val="24"/>
          <w:szCs w:val="24"/>
        </w:rPr>
        <w:t>, описан в</w:t>
      </w:r>
      <w:r w:rsidR="00130ED6" w:rsidRPr="00AD2EB9">
        <w:rPr>
          <w:rFonts w:ascii="Times New Roman" w:hAnsi="Times New Roman"/>
          <w:sz w:val="24"/>
          <w:szCs w:val="24"/>
        </w:rPr>
        <w:t xml:space="preserve"> </w:t>
      </w:r>
      <w:r w:rsidRPr="00AD2EB9">
        <w:rPr>
          <w:rFonts w:ascii="Times New Roman" w:hAnsi="Times New Roman"/>
          <w:sz w:val="24"/>
          <w:szCs w:val="24"/>
        </w:rPr>
        <w:t>глава</w:t>
      </w:r>
      <w:r w:rsidR="00913D0C" w:rsidRPr="0016208B">
        <w:rPr>
          <w:rFonts w:ascii="Times New Roman" w:hAnsi="Times New Roman"/>
          <w:sz w:val="24"/>
          <w:szCs w:val="24"/>
        </w:rPr>
        <w:t xml:space="preserve"> </w:t>
      </w:r>
      <w:r w:rsidR="0021240C" w:rsidRPr="0016208B">
        <w:rPr>
          <w:rFonts w:ascii="Times New Roman" w:hAnsi="Times New Roman"/>
          <w:sz w:val="24"/>
          <w:szCs w:val="24"/>
        </w:rPr>
        <w:t>6</w:t>
      </w:r>
      <w:r w:rsidRPr="00AD2EB9">
        <w:rPr>
          <w:rFonts w:ascii="Times New Roman" w:hAnsi="Times New Roman"/>
          <w:sz w:val="24"/>
          <w:szCs w:val="24"/>
        </w:rPr>
        <w:t xml:space="preserve"> „Контрол на външните </w:t>
      </w:r>
      <w:r w:rsidR="00401029" w:rsidRPr="00AD2EB9">
        <w:rPr>
          <w:rFonts w:ascii="Times New Roman" w:hAnsi="Times New Roman"/>
          <w:sz w:val="24"/>
          <w:szCs w:val="24"/>
        </w:rPr>
        <w:t>възлагания</w:t>
      </w:r>
      <w:r w:rsidR="0021240C" w:rsidRPr="00AD2EB9">
        <w:rPr>
          <w:rFonts w:ascii="Times New Roman" w:hAnsi="Times New Roman"/>
          <w:sz w:val="24"/>
          <w:szCs w:val="24"/>
        </w:rPr>
        <w:t>“</w:t>
      </w:r>
      <w:r w:rsidR="00401029" w:rsidRPr="00AD2EB9">
        <w:rPr>
          <w:rFonts w:ascii="Times New Roman" w:hAnsi="Times New Roman"/>
          <w:sz w:val="24"/>
          <w:szCs w:val="24"/>
        </w:rPr>
        <w:t xml:space="preserve"> </w:t>
      </w:r>
      <w:r w:rsidRPr="0021240C">
        <w:rPr>
          <w:rFonts w:ascii="Times New Roman" w:hAnsi="Times New Roman"/>
          <w:sz w:val="24"/>
          <w:szCs w:val="24"/>
        </w:rPr>
        <w:t>от настоящия наръчник.</w:t>
      </w:r>
      <w:r w:rsidRPr="007E7B08">
        <w:rPr>
          <w:rFonts w:ascii="Times New Roman" w:hAnsi="Times New Roman"/>
          <w:sz w:val="24"/>
          <w:szCs w:val="24"/>
        </w:rPr>
        <w:t xml:space="preserve"> </w:t>
      </w:r>
      <w:r w:rsidR="0098174F" w:rsidRPr="0098174F">
        <w:rPr>
          <w:rFonts w:ascii="Times New Roman" w:hAnsi="Times New Roman"/>
          <w:sz w:val="24"/>
          <w:szCs w:val="24"/>
        </w:rPr>
        <w:t>При натовареност на всички експерти от отдел КВВ</w:t>
      </w:r>
      <w:r w:rsidR="0098174F">
        <w:rPr>
          <w:rFonts w:ascii="Times New Roman" w:hAnsi="Times New Roman"/>
          <w:sz w:val="24"/>
          <w:szCs w:val="24"/>
        </w:rPr>
        <w:t>,</w:t>
      </w:r>
      <w:r w:rsidR="0098174F" w:rsidRPr="0098174F">
        <w:rPr>
          <w:rFonts w:ascii="Times New Roman" w:hAnsi="Times New Roman"/>
          <w:sz w:val="24"/>
          <w:szCs w:val="24"/>
        </w:rPr>
        <w:t xml:space="preserve"> документацията  за определяне на изпълнители по реда на ЗОП или по реда на глава четвърта </w:t>
      </w:r>
      <w:r w:rsidR="0098174F" w:rsidRPr="0098174F">
        <w:rPr>
          <w:rFonts w:ascii="Times New Roman" w:hAnsi="Times New Roman"/>
          <w:sz w:val="24"/>
          <w:szCs w:val="24"/>
        </w:rPr>
        <w:lastRenderedPageBreak/>
        <w:t xml:space="preserve">от ЗУСЕФСУ (за бенефициенти, които не са възложители по смисъла на ЗОП) се проверява от експерт от отдел „Техническа верификация“ ТВ  по реда, описан в глава </w:t>
      </w:r>
      <w:r w:rsidR="0098174F">
        <w:rPr>
          <w:rFonts w:ascii="Times New Roman" w:hAnsi="Times New Roman"/>
          <w:sz w:val="24"/>
          <w:szCs w:val="24"/>
        </w:rPr>
        <w:t>6</w:t>
      </w:r>
      <w:r w:rsidR="0098174F" w:rsidRPr="0098174F">
        <w:rPr>
          <w:rFonts w:ascii="Times New Roman" w:hAnsi="Times New Roman"/>
          <w:sz w:val="24"/>
          <w:szCs w:val="24"/>
        </w:rPr>
        <w:t xml:space="preserve"> „Контрол на външните възлагания“.</w:t>
      </w:r>
    </w:p>
    <w:p w14:paraId="18B36A60" w14:textId="6D36131D"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3739E9">
        <w:rPr>
          <w:rFonts w:ascii="Times New Roman" w:hAnsi="Times New Roman"/>
          <w:i/>
          <w:sz w:val="24"/>
          <w:szCs w:val="24"/>
        </w:rPr>
        <w:t xml:space="preserve">(Приложение </w:t>
      </w:r>
      <w:r w:rsidR="004F479A" w:rsidRPr="003739E9">
        <w:rPr>
          <w:rFonts w:ascii="Times New Roman" w:hAnsi="Times New Roman"/>
          <w:i/>
          <w:sz w:val="24"/>
          <w:szCs w:val="24"/>
        </w:rPr>
        <w:t>5</w:t>
      </w:r>
      <w:r w:rsidR="007B11E6" w:rsidRPr="003739E9">
        <w:rPr>
          <w:rFonts w:ascii="Times New Roman" w:hAnsi="Times New Roman"/>
          <w:i/>
          <w:sz w:val="24"/>
          <w:szCs w:val="24"/>
        </w:rPr>
        <w:t>А</w:t>
      </w:r>
      <w:r w:rsidRPr="003739E9">
        <w:rPr>
          <w:rFonts w:ascii="Times New Roman" w:hAnsi="Times New Roman"/>
          <w:i/>
          <w:sz w:val="24"/>
          <w:szCs w:val="24"/>
        </w:rPr>
        <w:t>.</w:t>
      </w:r>
      <w:r w:rsidR="00790F10" w:rsidRPr="003739E9">
        <w:rPr>
          <w:rFonts w:ascii="Times New Roman" w:hAnsi="Times New Roman"/>
          <w:i/>
          <w:sz w:val="24"/>
          <w:szCs w:val="24"/>
        </w:rPr>
        <w:t>2</w:t>
      </w:r>
      <w:r w:rsidRPr="003739E9">
        <w:rPr>
          <w:rFonts w:ascii="Times New Roman" w:hAnsi="Times New Roman"/>
          <w:sz w:val="24"/>
          <w:szCs w:val="24"/>
        </w:rPr>
        <w:t>).</w:t>
      </w:r>
      <w:r w:rsidR="00E15AB4" w:rsidRPr="007E7B08">
        <w:rPr>
          <w:rFonts w:ascii="Times New Roman" w:hAnsi="Times New Roman"/>
          <w:sz w:val="24"/>
          <w:szCs w:val="24"/>
        </w:rPr>
        <w:t xml:space="preserve"> Приложение </w:t>
      </w:r>
      <w:r w:rsidR="004F479A">
        <w:rPr>
          <w:rFonts w:ascii="Times New Roman" w:hAnsi="Times New Roman"/>
          <w:sz w:val="24"/>
          <w:szCs w:val="24"/>
        </w:rPr>
        <w:t>5</w:t>
      </w:r>
      <w:r w:rsidR="00E15AB4" w:rsidRPr="007E7B08">
        <w:rPr>
          <w:rFonts w:ascii="Times New Roman" w:hAnsi="Times New Roman"/>
          <w:sz w:val="24"/>
          <w:szCs w:val="24"/>
        </w:rPr>
        <w:t>А.</w:t>
      </w:r>
      <w:r w:rsidR="00790F10">
        <w:rPr>
          <w:rFonts w:ascii="Times New Roman" w:hAnsi="Times New Roman"/>
          <w:sz w:val="24"/>
          <w:szCs w:val="24"/>
        </w:rPr>
        <w:t>2</w:t>
      </w:r>
      <w:r w:rsidR="00790F10" w:rsidRPr="007E7B08">
        <w:rPr>
          <w:rFonts w:ascii="Times New Roman" w:hAnsi="Times New Roman"/>
          <w:sz w:val="24"/>
          <w:szCs w:val="24"/>
        </w:rPr>
        <w:t xml:space="preserve"> </w:t>
      </w:r>
      <w:r w:rsidR="00E15AB4" w:rsidRPr="007E7B08">
        <w:rPr>
          <w:rFonts w:ascii="Times New Roman" w:hAnsi="Times New Roman"/>
          <w:sz w:val="24"/>
          <w:szCs w:val="24"/>
        </w:rPr>
        <w:t>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360497D4" w14:textId="35D19D07"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F4F81">
        <w:rPr>
          <w:rFonts w:ascii="Times New Roman" w:hAnsi="Times New Roman"/>
          <w:sz w:val="24"/>
          <w:szCs w:val="24"/>
        </w:rPr>
        <w:t>+</w:t>
      </w:r>
      <w:r w:rsidRPr="007E7B08">
        <w:rPr>
          <w:rFonts w:ascii="Times New Roman" w:hAnsi="Times New Roman"/>
          <w:sz w:val="24"/>
          <w:szCs w:val="24"/>
        </w:rPr>
        <w:t>)</w:t>
      </w:r>
      <w:r w:rsidR="009125B1" w:rsidRPr="007E7B08">
        <w:rPr>
          <w:rFonts w:ascii="Times New Roman" w:hAnsi="Times New Roman"/>
          <w:sz w:val="24"/>
          <w:szCs w:val="24"/>
        </w:rPr>
        <w:t>“</w:t>
      </w:r>
      <w:r w:rsidR="00376865">
        <w:rPr>
          <w:rFonts w:ascii="Times New Roman" w:hAnsi="Times New Roman"/>
          <w:sz w:val="24"/>
          <w:szCs w:val="24"/>
        </w:rPr>
        <w:t xml:space="preserve"> </w:t>
      </w:r>
      <w:r w:rsidR="00376865" w:rsidRPr="00525FC0">
        <w:rPr>
          <w:rFonts w:ascii="Times New Roman" w:hAnsi="Times New Roman"/>
          <w:sz w:val="24"/>
          <w:szCs w:val="24"/>
        </w:rPr>
        <w:t>се извършва чрез попълване на</w:t>
      </w:r>
      <w:r w:rsidR="00376865" w:rsidRPr="007E7B08">
        <w:rPr>
          <w:rFonts w:ascii="Times New Roman" w:hAnsi="Times New Roman"/>
          <w:i/>
          <w:iCs/>
          <w:sz w:val="24"/>
          <w:szCs w:val="24"/>
        </w:rPr>
        <w:t xml:space="preserve"> </w:t>
      </w:r>
      <w:r w:rsidR="00376865" w:rsidRPr="003739E9">
        <w:rPr>
          <w:rFonts w:ascii="Times New Roman" w:hAnsi="Times New Roman"/>
          <w:i/>
          <w:sz w:val="24"/>
          <w:szCs w:val="24"/>
        </w:rPr>
        <w:t xml:space="preserve">Приложение </w:t>
      </w:r>
      <w:r w:rsidR="0061430E" w:rsidRPr="003739E9">
        <w:rPr>
          <w:rFonts w:ascii="Times New Roman" w:hAnsi="Times New Roman"/>
          <w:i/>
          <w:sz w:val="24"/>
          <w:szCs w:val="24"/>
        </w:rPr>
        <w:t>5</w:t>
      </w:r>
      <w:r w:rsidR="00376865" w:rsidRPr="003739E9">
        <w:rPr>
          <w:rFonts w:ascii="Times New Roman" w:hAnsi="Times New Roman"/>
          <w:i/>
          <w:sz w:val="24"/>
          <w:szCs w:val="24"/>
        </w:rPr>
        <w:t>А.3</w:t>
      </w:r>
      <w:r w:rsidRPr="007E7B08">
        <w:rPr>
          <w:rFonts w:ascii="Times New Roman" w:hAnsi="Times New Roman"/>
          <w:sz w:val="24"/>
          <w:szCs w:val="24"/>
        </w:rPr>
        <w:t xml:space="preserve"> </w:t>
      </w:r>
      <w:r w:rsidR="00376865">
        <w:rPr>
          <w:rFonts w:ascii="Times New Roman" w:hAnsi="Times New Roman"/>
          <w:sz w:val="24"/>
          <w:szCs w:val="24"/>
        </w:rPr>
        <w:t xml:space="preserve">и </w:t>
      </w:r>
      <w:r w:rsidRPr="007E7B08">
        <w:rPr>
          <w:rFonts w:ascii="Times New Roman" w:hAnsi="Times New Roman"/>
          <w:sz w:val="24"/>
          <w:szCs w:val="24"/>
        </w:rPr>
        <w:t>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156646D5"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w:t>
      </w:r>
      <w:r w:rsidR="006457C8">
        <w:rPr>
          <w:rFonts w:ascii="Times New Roman" w:hAnsi="Times New Roman"/>
          <w:sz w:val="24"/>
          <w:szCs w:val="24"/>
        </w:rPr>
        <w:t>+</w:t>
      </w:r>
      <w:r w:rsidRPr="007E7B08">
        <w:rPr>
          <w:rFonts w:ascii="Times New Roman" w:hAnsi="Times New Roman"/>
          <w:sz w:val="24"/>
          <w:szCs w:val="24"/>
        </w:rPr>
        <w:t xml:space="preserve">) при проекти по </w:t>
      </w:r>
      <w:proofErr w:type="spellStart"/>
      <w:r w:rsidR="00E34CE3">
        <w:rPr>
          <w:rFonts w:ascii="Times New Roman" w:hAnsi="Times New Roman"/>
          <w:sz w:val="24"/>
          <w:szCs w:val="24"/>
        </w:rPr>
        <w:t>ПО</w:t>
      </w:r>
      <w:proofErr w:type="spellEnd"/>
      <w:r w:rsidRPr="007E7B08">
        <w:rPr>
          <w:rFonts w:ascii="Times New Roman" w:hAnsi="Times New Roman"/>
          <w:sz w:val="24"/>
          <w:szCs w:val="24"/>
        </w:rPr>
        <w:t xml:space="preserve"> </w:t>
      </w:r>
      <w:r w:rsidRPr="005623DD">
        <w:rPr>
          <w:rFonts w:ascii="Times New Roman" w:hAnsi="Times New Roman"/>
          <w:sz w:val="24"/>
          <w:szCs w:val="24"/>
        </w:rPr>
        <w:t>(</w:t>
      </w:r>
      <w:r w:rsidRPr="005623DD">
        <w:rPr>
          <w:rFonts w:ascii="Times New Roman" w:hAnsi="Times New Roman"/>
          <w:i/>
          <w:sz w:val="24"/>
          <w:szCs w:val="24"/>
        </w:rPr>
        <w:t xml:space="preserve">Приложение </w:t>
      </w:r>
      <w:r w:rsidR="00BE5B52" w:rsidRPr="005623DD">
        <w:rPr>
          <w:rFonts w:ascii="Times New Roman" w:hAnsi="Times New Roman"/>
          <w:i/>
          <w:sz w:val="24"/>
          <w:szCs w:val="24"/>
        </w:rPr>
        <w:t>5</w:t>
      </w:r>
      <w:r w:rsidR="00DD7AE6" w:rsidRPr="005623DD">
        <w:rPr>
          <w:rFonts w:ascii="Times New Roman" w:hAnsi="Times New Roman"/>
          <w:i/>
          <w:sz w:val="24"/>
          <w:szCs w:val="24"/>
        </w:rPr>
        <w:t>.</w:t>
      </w:r>
      <w:r w:rsidR="007B11E6" w:rsidRPr="005623DD">
        <w:rPr>
          <w:rFonts w:ascii="Times New Roman" w:hAnsi="Times New Roman"/>
          <w:i/>
          <w:sz w:val="24"/>
          <w:szCs w:val="24"/>
        </w:rPr>
        <w:t>2</w:t>
      </w:r>
      <w:r w:rsidRPr="005623DD">
        <w:rPr>
          <w:rFonts w:ascii="Times New Roman" w:hAnsi="Times New Roman"/>
          <w:sz w:val="24"/>
          <w:szCs w:val="24"/>
        </w:rPr>
        <w:t>).</w:t>
      </w:r>
    </w:p>
    <w:p w14:paraId="06F79FD7" w14:textId="4660D83F"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w:t>
      </w:r>
      <w:r w:rsidR="00B739F1">
        <w:rPr>
          <w:rFonts w:ascii="Times New Roman" w:hAnsi="Times New Roman"/>
          <w:i/>
          <w:iCs/>
          <w:sz w:val="24"/>
          <w:szCs w:val="24"/>
        </w:rPr>
        <w:t>5</w:t>
      </w:r>
      <w:r w:rsidR="000B4D62" w:rsidRPr="007E7B08">
        <w:rPr>
          <w:rFonts w:ascii="Times New Roman" w:hAnsi="Times New Roman"/>
          <w:i/>
          <w:iCs/>
          <w:sz w:val="24"/>
          <w:szCs w:val="24"/>
        </w:rPr>
        <w:t>А.</w:t>
      </w:r>
      <w:r w:rsidR="00790F10">
        <w:rPr>
          <w:rFonts w:ascii="Times New Roman" w:hAnsi="Times New Roman"/>
          <w:i/>
          <w:iCs/>
          <w:sz w:val="24"/>
          <w:szCs w:val="24"/>
        </w:rPr>
        <w:t>4</w:t>
      </w:r>
      <w:r w:rsidR="006457C8">
        <w:rPr>
          <w:rFonts w:ascii="Times New Roman" w:hAnsi="Times New Roman"/>
          <w:iCs/>
          <w:sz w:val="24"/>
          <w:szCs w:val="24"/>
        </w:rPr>
        <w:t>.</w:t>
      </w:r>
    </w:p>
    <w:p w14:paraId="2BDF43FB" w14:textId="7F3FA0FB" w:rsidR="00A8450A"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Допълнителни документи и разяснения от бенефициента се изискват съгласно чл. 63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C4278B">
        <w:rPr>
          <w:rFonts w:ascii="Times New Roman" w:hAnsi="Times New Roman"/>
          <w:sz w:val="24"/>
          <w:szCs w:val="24"/>
          <w:lang w:eastAsia="bg-BG"/>
        </w:rPr>
        <w:t>74, параграф 1, буква б</w:t>
      </w:r>
      <w:r w:rsidR="00C4278B" w:rsidRPr="0016208B">
        <w:rPr>
          <w:rFonts w:ascii="Times New Roman" w:hAnsi="Times New Roman"/>
          <w:sz w:val="24"/>
          <w:szCs w:val="24"/>
          <w:lang w:eastAsia="bg-BG"/>
        </w:rPr>
        <w:t>)</w:t>
      </w:r>
      <w:r w:rsidR="00C4278B"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на Регламент (ЕС) </w:t>
      </w:r>
      <w:r w:rsidR="00C4278B" w:rsidRPr="0016208B">
        <w:rPr>
          <w:rFonts w:ascii="Times New Roman" w:hAnsi="Times New Roman"/>
          <w:sz w:val="24"/>
          <w:szCs w:val="24"/>
          <w:lang w:eastAsia="bg-BG"/>
        </w:rPr>
        <w:t>2021/1060</w:t>
      </w:r>
      <w:r w:rsidRPr="007E7B08">
        <w:rPr>
          <w:rFonts w:ascii="Times New Roman" w:hAnsi="Times New Roman"/>
          <w:sz w:val="24"/>
          <w:szCs w:val="24"/>
          <w:lang w:eastAsia="bg-BG"/>
        </w:rPr>
        <w:t xml:space="preserve"> и чл. 62</w:t>
      </w:r>
      <w:r w:rsidR="000C0AA4">
        <w:rPr>
          <w:rFonts w:ascii="Times New Roman" w:hAnsi="Times New Roman"/>
          <w:sz w:val="24"/>
          <w:szCs w:val="24"/>
          <w:lang w:eastAsia="bg-BG"/>
        </w:rPr>
        <w:t>, ал. 1</w:t>
      </w:r>
      <w:r w:rsidRPr="007E7B08">
        <w:rPr>
          <w:rFonts w:ascii="Times New Roman" w:hAnsi="Times New Roman"/>
          <w:sz w:val="24"/>
          <w:szCs w:val="24"/>
          <w:lang w:eastAsia="bg-BG"/>
        </w:rPr>
        <w:t xml:space="preserve">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w:t>
      </w:r>
    </w:p>
    <w:p w14:paraId="5AA21BEF" w14:textId="64575048" w:rsidR="00A34999" w:rsidRPr="0000060D" w:rsidRDefault="00A34999" w:rsidP="00A8450A">
      <w:pPr>
        <w:spacing w:after="0" w:line="360" w:lineRule="auto"/>
        <w:ind w:firstLine="709"/>
        <w:jc w:val="both"/>
        <w:rPr>
          <w:rFonts w:ascii="Times New Roman" w:hAnsi="Times New Roman"/>
          <w:sz w:val="24"/>
          <w:szCs w:val="24"/>
          <w:lang w:val="en-US" w:eastAsia="bg-BG"/>
        </w:rPr>
      </w:pPr>
      <w:r>
        <w:rPr>
          <w:rFonts w:ascii="Times New Roman" w:hAnsi="Times New Roman"/>
          <w:color w:val="000000"/>
          <w:sz w:val="24"/>
          <w:szCs w:val="24"/>
        </w:rPr>
        <w:t>За представяне на документите и разясненията по чл.</w:t>
      </w:r>
      <w:r w:rsidR="0036549D">
        <w:rPr>
          <w:rFonts w:ascii="Times New Roman" w:hAnsi="Times New Roman"/>
          <w:color w:val="000000"/>
          <w:sz w:val="24"/>
          <w:szCs w:val="24"/>
        </w:rPr>
        <w:t xml:space="preserve"> </w:t>
      </w:r>
      <w:r>
        <w:rPr>
          <w:rFonts w:ascii="Times New Roman" w:hAnsi="Times New Roman"/>
          <w:color w:val="000000"/>
          <w:sz w:val="24"/>
          <w:szCs w:val="24"/>
        </w:rPr>
        <w:t xml:space="preserve">63, ал. 1 от ЗУСЕФСУ,  управляващият орган определя разумен срок, който не може да бъде по-дълъг от един месец. Срокът по чл. 62, ал. 1 </w:t>
      </w:r>
      <w:r w:rsidRPr="00A34999">
        <w:rPr>
          <w:rFonts w:ascii="Times New Roman" w:hAnsi="Times New Roman"/>
          <w:color w:val="000000"/>
          <w:sz w:val="24"/>
          <w:szCs w:val="24"/>
        </w:rPr>
        <w:t xml:space="preserve">от ЗУСЕФСУ </w:t>
      </w:r>
      <w:r>
        <w:rPr>
          <w:rFonts w:ascii="Times New Roman" w:hAnsi="Times New Roman"/>
          <w:color w:val="000000"/>
          <w:sz w:val="24"/>
          <w:szCs w:val="24"/>
        </w:rPr>
        <w:t>спира да тече до представянето на документите и разясненията, но общо за не повече от един месец</w:t>
      </w:r>
      <w:r w:rsidR="0000060D">
        <w:rPr>
          <w:rFonts w:ascii="Times New Roman" w:hAnsi="Times New Roman"/>
          <w:color w:val="000000"/>
          <w:sz w:val="24"/>
          <w:szCs w:val="24"/>
          <w:lang w:val="en-US"/>
        </w:rPr>
        <w:t>.</w:t>
      </w:r>
    </w:p>
    <w:p w14:paraId="2F3FC7F4" w14:textId="42CFCAB2" w:rsidR="00A8450A"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В случай на констатирани пропуски в отделните части на генерирания в ИСУН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F564EE">
        <w:rPr>
          <w:rFonts w:ascii="Times New Roman" w:hAnsi="Times New Roman"/>
          <w:sz w:val="24"/>
          <w:szCs w:val="24"/>
          <w:lang w:eastAsia="bg-BG"/>
        </w:rPr>
        <w:t>+</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w:t>
      </w:r>
    </w:p>
    <w:p w14:paraId="0695D8AB" w14:textId="087CFCD1" w:rsidR="00896FBD" w:rsidRPr="007E7B08" w:rsidRDefault="00896FBD" w:rsidP="003C167D">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В случай че бенефициент не представи в срок документ или разяснения по чл. 63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33AB63E9" w14:textId="115ADF57"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бенефициент не представи изисканите </w:t>
      </w:r>
      <w:r w:rsidRPr="004D6F64">
        <w:rPr>
          <w:rFonts w:ascii="Times New Roman" w:hAnsi="Times New Roman"/>
          <w:sz w:val="24"/>
          <w:szCs w:val="24"/>
          <w:lang w:eastAsia="bg-BG"/>
        </w:rPr>
        <w:t xml:space="preserve">съгласно чл. 63 от </w:t>
      </w:r>
      <w:r w:rsidR="001C099F">
        <w:rPr>
          <w:rFonts w:ascii="Times New Roman" w:hAnsi="Times New Roman"/>
          <w:sz w:val="24"/>
          <w:szCs w:val="24"/>
          <w:lang w:eastAsia="bg-BG"/>
        </w:rPr>
        <w:t>ЗУСЕФСУ</w:t>
      </w:r>
      <w:r w:rsidRPr="007E7B08">
        <w:rPr>
          <w:rFonts w:ascii="Times New Roman" w:hAnsi="Times New Roman"/>
          <w:sz w:val="24"/>
          <w:szCs w:val="24"/>
          <w:lang w:eastAsia="bg-BG"/>
        </w:rPr>
        <w:t xml:space="preserve"> документи и разяснения в поставения срок, Управляващият орган предприем</w:t>
      </w:r>
      <w:r w:rsidR="00E269F0">
        <w:rPr>
          <w:rFonts w:ascii="Times New Roman" w:hAnsi="Times New Roman"/>
          <w:sz w:val="24"/>
          <w:szCs w:val="24"/>
          <w:lang w:eastAsia="bg-BG"/>
        </w:rPr>
        <w:t>а</w:t>
      </w:r>
      <w:r w:rsidRPr="007E7B08">
        <w:rPr>
          <w:rFonts w:ascii="Times New Roman" w:hAnsi="Times New Roman"/>
          <w:sz w:val="24"/>
          <w:szCs w:val="24"/>
          <w:lang w:eastAsia="bg-BG"/>
        </w:rPr>
        <w:t xml:space="preserve"> действия за </w:t>
      </w:r>
      <w:r w:rsidR="00E269F0">
        <w:rPr>
          <w:rFonts w:ascii="Times New Roman" w:hAnsi="Times New Roman"/>
          <w:sz w:val="24"/>
          <w:szCs w:val="24"/>
          <w:lang w:eastAsia="bg-BG"/>
        </w:rPr>
        <w:t xml:space="preserve">промяна на статуса </w:t>
      </w:r>
      <w:r w:rsidR="00E269F0" w:rsidRPr="00E269F0">
        <w:rPr>
          <w:rFonts w:ascii="Times New Roman" w:hAnsi="Times New Roman"/>
          <w:sz w:val="24"/>
          <w:szCs w:val="24"/>
          <w:lang w:eastAsia="bg-BG"/>
        </w:rPr>
        <w:t>на приложимата част от пакета отчетни документи в „Актуален“</w:t>
      </w:r>
      <w:r w:rsidR="00E269F0" w:rsidRPr="00E269F0" w:rsidDel="00E269F0">
        <w:rPr>
          <w:rFonts w:ascii="Times New Roman" w:hAnsi="Times New Roman"/>
          <w:sz w:val="24"/>
          <w:szCs w:val="24"/>
          <w:lang w:eastAsia="bg-BG"/>
        </w:rPr>
        <w:t xml:space="preserve"> </w:t>
      </w:r>
      <w:r w:rsidR="00E269F0">
        <w:rPr>
          <w:rFonts w:ascii="Times New Roman" w:hAnsi="Times New Roman"/>
          <w:sz w:val="24"/>
          <w:szCs w:val="24"/>
          <w:lang w:eastAsia="bg-BG"/>
        </w:rPr>
        <w:t>и</w:t>
      </w:r>
      <w:r w:rsidR="00E269F0" w:rsidRPr="007E7B08">
        <w:rPr>
          <w:rFonts w:ascii="Times New Roman" w:hAnsi="Times New Roman"/>
          <w:sz w:val="24"/>
          <w:szCs w:val="24"/>
          <w:lang w:eastAsia="bg-BG"/>
        </w:rPr>
        <w:t xml:space="preserve"> </w:t>
      </w:r>
      <w:r w:rsidR="00833974" w:rsidRPr="007E7B08">
        <w:rPr>
          <w:rFonts w:ascii="Times New Roman" w:hAnsi="Times New Roman"/>
          <w:sz w:val="24"/>
          <w:szCs w:val="24"/>
          <w:lang w:eastAsia="bg-BG"/>
        </w:rPr>
        <w:t>извърш</w:t>
      </w:r>
      <w:r w:rsidR="00E269F0">
        <w:rPr>
          <w:rFonts w:ascii="Times New Roman" w:hAnsi="Times New Roman"/>
          <w:sz w:val="24"/>
          <w:szCs w:val="24"/>
          <w:lang w:eastAsia="bg-BG"/>
        </w:rPr>
        <w:t>ва</w:t>
      </w:r>
      <w:r w:rsidR="00833974" w:rsidRPr="007E7B08">
        <w:rPr>
          <w:rFonts w:ascii="Times New Roman" w:hAnsi="Times New Roman"/>
          <w:sz w:val="24"/>
          <w:szCs w:val="24"/>
          <w:lang w:eastAsia="bg-BG"/>
        </w:rPr>
        <w:t xml:space="preserve">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w:t>
      </w:r>
      <w:r w:rsidR="00E269F0">
        <w:rPr>
          <w:rFonts w:ascii="Times New Roman" w:hAnsi="Times New Roman"/>
          <w:sz w:val="24"/>
          <w:szCs w:val="24"/>
          <w:lang w:eastAsia="bg-BG"/>
        </w:rPr>
        <w:t xml:space="preserve">за които </w:t>
      </w:r>
      <w:r w:rsidR="009601A6">
        <w:rPr>
          <w:rFonts w:ascii="Times New Roman" w:hAnsi="Times New Roman"/>
          <w:sz w:val="24"/>
          <w:szCs w:val="24"/>
          <w:lang w:eastAsia="bg-BG"/>
        </w:rPr>
        <w:t>са приложени всички необходими документи</w:t>
      </w:r>
      <w:r w:rsidRPr="007E7B08">
        <w:rPr>
          <w:rFonts w:ascii="Times New Roman" w:hAnsi="Times New Roman"/>
          <w:sz w:val="24"/>
          <w:szCs w:val="24"/>
          <w:lang w:eastAsia="bg-BG"/>
        </w:rPr>
        <w:t xml:space="preserve">. </w:t>
      </w:r>
    </w:p>
    <w:p w14:paraId="324250A3" w14:textId="5EEF263A"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от </w:t>
      </w:r>
      <w:r w:rsidR="00C51852" w:rsidRPr="007E7B08">
        <w:rPr>
          <w:rFonts w:ascii="Times New Roman" w:hAnsi="Times New Roman"/>
          <w:sz w:val="24"/>
          <w:szCs w:val="24"/>
          <w:lang w:eastAsia="bg-BG"/>
        </w:rPr>
        <w:t>началник на отдел ФВ</w:t>
      </w:r>
      <w:r w:rsidR="00520E2E">
        <w:rPr>
          <w:rFonts w:ascii="Times New Roman" w:hAnsi="Times New Roman"/>
          <w:sz w:val="24"/>
          <w:szCs w:val="24"/>
          <w:lang w:eastAsia="bg-BG"/>
        </w:rPr>
        <w:t xml:space="preserve"> или началник отдел ТВ </w:t>
      </w:r>
      <w:bookmarkStart w:id="21" w:name="_Hlk134705536"/>
      <w:r w:rsidRPr="007E7B08">
        <w:rPr>
          <w:rFonts w:ascii="Times New Roman" w:hAnsi="Times New Roman"/>
          <w:sz w:val="24"/>
          <w:szCs w:val="24"/>
          <w:lang w:eastAsia="bg-BG"/>
        </w:rPr>
        <w:t>при изрично искане от страна на бенефициента за оттегляне на подаденото искане за плащане</w:t>
      </w:r>
      <w:bookmarkEnd w:id="21"/>
      <w:r w:rsidRPr="007E7B08">
        <w:rPr>
          <w:rFonts w:ascii="Times New Roman" w:hAnsi="Times New Roman"/>
          <w:sz w:val="24"/>
          <w:szCs w:val="24"/>
          <w:lang w:eastAsia="bg-BG"/>
        </w:rPr>
        <w:t xml:space="preserve">.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A3A3C70" w14:textId="5A68563A"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Ръководителят на УО издава Решение</w:t>
      </w:r>
      <w:r w:rsidR="00896FBD">
        <w:rPr>
          <w:rFonts w:ascii="Times New Roman" w:hAnsi="Times New Roman"/>
          <w:sz w:val="24"/>
          <w:szCs w:val="24"/>
          <w:lang w:eastAsia="bg-BG"/>
        </w:rPr>
        <w:t xml:space="preserve">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525FC0">
        <w:rPr>
          <w:rFonts w:ascii="Times New Roman" w:hAnsi="Times New Roman"/>
          <w:i/>
          <w:sz w:val="24"/>
          <w:szCs w:val="24"/>
          <w:lang w:eastAsia="bg-BG"/>
        </w:rPr>
        <w:t>(Приложение</w:t>
      </w:r>
      <w:r w:rsidR="00A51D17" w:rsidRPr="00525FC0">
        <w:rPr>
          <w:rFonts w:ascii="Times New Roman" w:hAnsi="Times New Roman"/>
          <w:i/>
          <w:sz w:val="24"/>
          <w:szCs w:val="24"/>
          <w:lang w:eastAsia="bg-BG"/>
        </w:rPr>
        <w:t xml:space="preserve"> </w:t>
      </w:r>
      <w:r w:rsidR="00CE4913">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0B6633" w:rsidRPr="00525FC0">
        <w:rPr>
          <w:rFonts w:ascii="Times New Roman" w:hAnsi="Times New Roman"/>
          <w:i/>
          <w:sz w:val="24"/>
          <w:szCs w:val="24"/>
          <w:lang w:eastAsia="bg-BG"/>
        </w:rPr>
        <w:t>5</w:t>
      </w:r>
      <w:r w:rsidR="00A51D17" w:rsidRPr="00525FC0">
        <w:rPr>
          <w:rFonts w:ascii="Times New Roman" w:hAnsi="Times New Roman"/>
          <w:i/>
          <w:sz w:val="24"/>
          <w:szCs w:val="24"/>
          <w:lang w:eastAsia="bg-BG"/>
        </w:rPr>
        <w:t>).</w:t>
      </w:r>
    </w:p>
    <w:p w14:paraId="766EFF38" w14:textId="33DE0B20" w:rsidR="00896FBD" w:rsidRPr="00612050" w:rsidRDefault="00896FBD" w:rsidP="00C02BF7">
      <w:pPr>
        <w:spacing w:after="0" w:line="360" w:lineRule="auto"/>
        <w:ind w:firstLine="709"/>
        <w:jc w:val="both"/>
        <w:rPr>
          <w:rFonts w:ascii="Times New Roman" w:hAnsi="Times New Roman"/>
          <w:iCs/>
          <w:sz w:val="24"/>
          <w:szCs w:val="24"/>
          <w:lang w:eastAsia="bg-BG"/>
        </w:rPr>
      </w:pPr>
    </w:p>
    <w:p w14:paraId="1FADA8EF" w14:textId="6B449D5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Съгласно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Управляващият орган извършва плащането в </w:t>
      </w:r>
      <w:r w:rsidR="005506B8">
        <w:rPr>
          <w:rFonts w:ascii="Times New Roman" w:hAnsi="Times New Roman"/>
          <w:sz w:val="24"/>
          <w:szCs w:val="24"/>
          <w:lang w:eastAsia="bg-BG"/>
        </w:rPr>
        <w:t>8</w:t>
      </w:r>
      <w:r w:rsidR="005506B8" w:rsidRPr="007E7B08">
        <w:rPr>
          <w:rFonts w:ascii="Times New Roman" w:hAnsi="Times New Roman"/>
          <w:sz w:val="24"/>
          <w:szCs w:val="24"/>
          <w:lang w:eastAsia="bg-BG"/>
        </w:rPr>
        <w:t>0</w:t>
      </w:r>
      <w:r w:rsidRPr="007E7B08">
        <w:rPr>
          <w:rFonts w:ascii="Times New Roman" w:hAnsi="Times New Roman"/>
          <w:sz w:val="24"/>
          <w:szCs w:val="24"/>
          <w:lang w:eastAsia="bg-BG"/>
        </w:rPr>
        <w:t xml:space="preserve">-дневен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22" w:name="_Hlk103600200"/>
      <w:r w:rsidRPr="003D53AA">
        <w:rPr>
          <w:rFonts w:ascii="Times New Roman" w:hAnsi="Times New Roman"/>
          <w:sz w:val="24"/>
          <w:lang w:eastAsia="fr-FR"/>
        </w:rPr>
        <w:t>предоставеното обезпечение може да бъде върнато на бенефициента</w:t>
      </w:r>
      <w:bookmarkEnd w:id="22"/>
      <w:r w:rsidRPr="003D53AA">
        <w:rPr>
          <w:rFonts w:ascii="Times New Roman" w:hAnsi="Times New Roman"/>
          <w:sz w:val="24"/>
          <w:lang w:eastAsia="fr-FR"/>
        </w:rPr>
        <w:t>.</w:t>
      </w:r>
      <w:r>
        <w:rPr>
          <w:rFonts w:ascii="Times New Roman" w:hAnsi="Times New Roman"/>
          <w:sz w:val="24"/>
          <w:lang w:eastAsia="fr-FR"/>
        </w:rPr>
        <w:t xml:space="preserve"> </w:t>
      </w:r>
    </w:p>
    <w:p w14:paraId="1A2BC6C9" w14:textId="3EDB2AFF" w:rsidR="000B6633" w:rsidRPr="007E7B08" w:rsidRDefault="000B6633" w:rsidP="00525FC0">
      <w:pPr>
        <w:spacing w:after="0" w:line="360" w:lineRule="auto"/>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276"/>
        <w:gridCol w:w="1923"/>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23" w:name="_Hlk103600128"/>
            <w:r w:rsidRPr="007E7B08">
              <w:rPr>
                <w:rFonts w:ascii="Times New Roman" w:eastAsia="Calibri" w:hAnsi="Times New Roman"/>
                <w:b/>
                <w:i/>
                <w:sz w:val="20"/>
                <w:szCs w:val="20"/>
                <w:u w:val="single"/>
              </w:rPr>
              <w:lastRenderedPageBreak/>
              <w:t>Процедура по верификация на подаден ПОД с искане за  междинно/окончателно плащане</w:t>
            </w:r>
            <w:bookmarkEnd w:id="23"/>
          </w:p>
        </w:tc>
      </w:tr>
      <w:tr w:rsidR="00A51D17" w:rsidRPr="007E7B08" w14:paraId="13B9F6FC" w14:textId="77777777" w:rsidTr="00525FC0">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E1536B8"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 xml:space="preserve">Проверява пакета отчетни документи в ИСУН 2020. </w:t>
            </w:r>
          </w:p>
          <w:p w14:paraId="4EE107FC" w14:textId="1F76CB8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За проекти с голям обем на документацията проекти с бенефициент МОН) в срок до 7 работни дни от подаването на ПОД в ИСУН, експерт ТВ изготвя справка на отчетените обществените поръчки, подлежащи на последващ контрол; изготвя  извадки при необходимост от извадкова верификация; планира проверки на място, ако е необходимо и др.</w:t>
            </w:r>
          </w:p>
          <w:p w14:paraId="29FC31E7"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Експерт ТВ изпраща чрез началник отдел ТВ справката с обществените поръчки, подлежащи на последващ контрол и планираните проверки на място  на началник отдел КВВ.</w:t>
            </w:r>
          </w:p>
          <w:p w14:paraId="4B133F36" w14:textId="37B9409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КВВ определя експертите, които ще извършат последващ контрол на отчетените обществени поръчки и експертите със съответната професионална квалификация, които ще участват в планираните проверки на място. </w:t>
            </w:r>
          </w:p>
          <w:p w14:paraId="7A09C80D" w14:textId="30AE4E80" w:rsidR="0099619C" w:rsidRPr="007E7B08" w:rsidRDefault="0099619C" w:rsidP="00CF593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При натовареност на всички експерти от отдел КВВ, 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ТВ  определя експерти от отдел ТВ, които ще извършват контрол за законосъобразност на обществените поръчки.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3F39CF" w14:textId="77777777" w:rsidR="00A51D17"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p w14:paraId="67CC7FD8" w14:textId="4370B51F" w:rsidR="00861ABA" w:rsidRPr="007E7B08" w:rsidRDefault="00861ABA" w:rsidP="00A260BE">
            <w:pPr>
              <w:spacing w:after="0" w:line="240" w:lineRule="auto"/>
              <w:rPr>
                <w:rFonts w:ascii="Times New Roman" w:hAnsi="Times New Roman"/>
                <w:bCs/>
                <w:sz w:val="20"/>
                <w:szCs w:val="20"/>
              </w:rPr>
            </w:pPr>
          </w:p>
        </w:tc>
      </w:tr>
      <w:tr w:rsidR="00A51D17" w:rsidRPr="007E7B08" w14:paraId="26A6B6F2"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4E08292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A1FA40C" w14:textId="6718A8B8" w:rsidR="0099619C" w:rsidRPr="007E7B08" w:rsidRDefault="0099619C" w:rsidP="00A260BE">
            <w:pPr>
              <w:spacing w:after="0" w:line="240" w:lineRule="auto"/>
              <w:jc w:val="center"/>
              <w:rPr>
                <w:rFonts w:ascii="Times New Roman" w:hAnsi="Times New Roman"/>
                <w:b/>
                <w:bCs/>
                <w:sz w:val="20"/>
                <w:szCs w:val="20"/>
              </w:rPr>
            </w:pPr>
            <w:r>
              <w:rPr>
                <w:rFonts w:ascii="Times New Roman" w:hAnsi="Times New Roman"/>
                <w:b/>
                <w:bCs/>
                <w:sz w:val="20"/>
                <w:szCs w:val="20"/>
              </w:rPr>
              <w:t>Експерт КВВ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5E3C38E3" w:rsidR="00A51D17" w:rsidRPr="007E7B08" w:rsidRDefault="0099619C"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w:t>
            </w:r>
            <w:r>
              <w:rPr>
                <w:rFonts w:ascii="Times New Roman" w:hAnsi="Times New Roman"/>
                <w:bCs/>
                <w:sz w:val="20"/>
                <w:szCs w:val="20"/>
              </w:rPr>
              <w:t>гат</w:t>
            </w:r>
            <w:r w:rsidRPr="007E7B08">
              <w:rPr>
                <w:rFonts w:ascii="Times New Roman" w:hAnsi="Times New Roman"/>
                <w:bCs/>
                <w:sz w:val="20"/>
                <w:szCs w:val="20"/>
              </w:rPr>
              <w:t xml:space="preserve"> да изготвят отделни писма за вс</w:t>
            </w:r>
            <w:r>
              <w:rPr>
                <w:rFonts w:ascii="Times New Roman" w:hAnsi="Times New Roman"/>
                <w:bCs/>
                <w:sz w:val="20"/>
                <w:szCs w:val="20"/>
              </w:rPr>
              <w:t>яка</w:t>
            </w:r>
            <w:r w:rsidRPr="007E7B08">
              <w:rPr>
                <w:rFonts w:ascii="Times New Roman" w:hAnsi="Times New Roman"/>
                <w:bCs/>
                <w:sz w:val="20"/>
                <w:szCs w:val="20"/>
              </w:rPr>
              <w:t xml:space="preserve"> от проверяваните части на ПОД). Писмото</w:t>
            </w:r>
            <w:r>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началниците на отдели</w:t>
            </w:r>
            <w:r>
              <w:rPr>
                <w:rFonts w:ascii="Times New Roman" w:hAnsi="Times New Roman"/>
                <w:bCs/>
                <w:sz w:val="20"/>
                <w:szCs w:val="20"/>
              </w:rPr>
              <w:t xml:space="preserve"> (в случай че писмото е общо, </w:t>
            </w:r>
            <w:proofErr w:type="spellStart"/>
            <w:r>
              <w:rPr>
                <w:rFonts w:ascii="Times New Roman" w:hAnsi="Times New Roman"/>
                <w:bCs/>
                <w:sz w:val="20"/>
                <w:szCs w:val="20"/>
              </w:rPr>
              <w:t>нач</w:t>
            </w:r>
            <w:proofErr w:type="spellEnd"/>
            <w:r>
              <w:rPr>
                <w:rFonts w:ascii="Times New Roman" w:hAnsi="Times New Roman"/>
                <w:bCs/>
                <w:sz w:val="20"/>
                <w:szCs w:val="20"/>
              </w:rPr>
              <w:t xml:space="preserve">. отдел КВВ съгласува писмото, когато са включени искания за </w:t>
            </w:r>
            <w:r w:rsidRPr="007E7B08">
              <w:rPr>
                <w:rFonts w:ascii="Times New Roman" w:hAnsi="Times New Roman"/>
                <w:bCs/>
                <w:sz w:val="20"/>
                <w:szCs w:val="20"/>
              </w:rPr>
              <w:t>представяне на допълнителни документи</w:t>
            </w:r>
            <w:r>
              <w:rPr>
                <w:rFonts w:ascii="Times New Roman" w:hAnsi="Times New Roman"/>
                <w:bCs/>
                <w:sz w:val="20"/>
                <w:szCs w:val="20"/>
              </w:rPr>
              <w:t xml:space="preserve"> във връзка с извършвания последващ контрол за законосъобразност на външните възлагания по отношение на частта, изготвена от експерт КВВ)</w:t>
            </w:r>
            <w:r w:rsidRPr="007E7B08">
              <w:rPr>
                <w:rFonts w:ascii="Times New Roman" w:hAnsi="Times New Roman"/>
                <w:bCs/>
                <w:sz w:val="20"/>
                <w:szCs w:val="20"/>
              </w:rPr>
              <w:t>, главния директор на ГДВ, заместник изпълнителния директор и се подписва от Ръководителя на Управляв</w:t>
            </w:r>
            <w:r>
              <w:rPr>
                <w:rFonts w:ascii="Times New Roman" w:hAnsi="Times New Roman"/>
                <w:bCs/>
                <w:sz w:val="20"/>
                <w:szCs w:val="20"/>
              </w:rPr>
              <w:t>ащия</w:t>
            </w:r>
            <w:r w:rsidRPr="007E7B08">
              <w:rPr>
                <w:rFonts w:ascii="Times New Roman" w:hAnsi="Times New Roman"/>
                <w:bCs/>
                <w:sz w:val="20"/>
                <w:szCs w:val="20"/>
              </w:rPr>
              <w:t xml:space="preserve"> орган или упълномощено от него лице.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55E13F6D"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634154">
              <w:rPr>
                <w:rFonts w:ascii="Times New Roman" w:hAnsi="Times New Roman"/>
                <w:bCs/>
                <w:sz w:val="20"/>
                <w:szCs w:val="20"/>
              </w:rPr>
              <w:t>+</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(в статус „Върнат“).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lastRenderedPageBreak/>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3D4B1848" w:rsidR="00A51D17" w:rsidRPr="007E7B08" w:rsidDel="0016418A" w:rsidRDefault="007330C1"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w:t>
            </w:r>
            <w:r>
              <w:rPr>
                <w:rFonts w:ascii="Times New Roman" w:hAnsi="Times New Roman"/>
                <w:bCs/>
                <w:sz w:val="20"/>
                <w:szCs w:val="20"/>
              </w:rPr>
              <w:t>0</w:t>
            </w:r>
            <w:r w:rsidRPr="007E7B08">
              <w:rPr>
                <w:rFonts w:ascii="Times New Roman" w:hAnsi="Times New Roman"/>
                <w:bCs/>
                <w:sz w:val="20"/>
                <w:szCs w:val="20"/>
              </w:rPr>
              <w:t xml:space="preserve"> </w:t>
            </w:r>
            <w:r w:rsidR="00A51D17" w:rsidRPr="007E7B08">
              <w:rPr>
                <w:rFonts w:ascii="Times New Roman" w:hAnsi="Times New Roman"/>
                <w:b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635F49F9"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Проверка на Микроданни участници (ЕСФ</w:t>
            </w:r>
            <w:r w:rsidR="007330C1">
              <w:rPr>
                <w:rFonts w:ascii="Times New Roman" w:hAnsi="Times New Roman"/>
                <w:bCs/>
                <w:sz w:val="20"/>
                <w:szCs w:val="20"/>
              </w:rPr>
              <w:t>+</w:t>
            </w:r>
            <w:r w:rsidR="00EE176E" w:rsidRPr="007E7B08">
              <w:rPr>
                <w:rFonts w:ascii="Times New Roman" w:hAnsi="Times New Roman"/>
                <w:bCs/>
                <w:sz w:val="20"/>
                <w:szCs w:val="20"/>
              </w:rPr>
              <w:t xml:space="preserve">)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348012" w14:textId="6556F91A"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007B11E6" w:rsidRPr="007E7B08">
              <w:rPr>
                <w:rFonts w:ascii="Times New Roman" w:hAnsi="Times New Roman"/>
                <w:bCs/>
                <w:sz w:val="20"/>
                <w:szCs w:val="20"/>
              </w:rPr>
              <w:t>А.</w:t>
            </w:r>
            <w:r w:rsidR="00EE176E" w:rsidRPr="007E7B08">
              <w:rPr>
                <w:rFonts w:ascii="Times New Roman" w:hAnsi="Times New Roman"/>
                <w:bCs/>
                <w:sz w:val="20"/>
                <w:szCs w:val="20"/>
              </w:rPr>
              <w:t>2</w:t>
            </w:r>
          </w:p>
          <w:p w14:paraId="3B1ED770" w14:textId="7EDE7590"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А.3</w:t>
            </w:r>
          </w:p>
          <w:p w14:paraId="074F3C63" w14:textId="3A631557"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0F16CCAE"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0F14CC" w14:textId="13E840BC"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624D6563"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А.3</w:t>
            </w:r>
          </w:p>
          <w:p w14:paraId="4FA0876F" w14:textId="3D52F2F7"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А.4</w:t>
            </w:r>
          </w:p>
        </w:tc>
      </w:tr>
      <w:tr w:rsidR="00A51D17" w:rsidRPr="007E7B08" w14:paraId="05EC06B9"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3B4DA842"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w:t>
            </w:r>
            <w:r w:rsidR="00654BD7" w:rsidRPr="003367E5">
              <w:rPr>
                <w:rFonts w:ascii="Times New Roman" w:hAnsi="Times New Roman"/>
                <w:sz w:val="20"/>
                <w:szCs w:val="20"/>
                <w:lang w:eastAsia="fr-FR"/>
              </w:rPr>
              <w:t>изготвя</w:t>
            </w:r>
            <w:r w:rsidRPr="003367E5">
              <w:rPr>
                <w:rFonts w:ascii="Times New Roman" w:hAnsi="Times New Roman"/>
                <w:sz w:val="20"/>
                <w:szCs w:val="20"/>
                <w:lang w:eastAsia="fr-FR"/>
              </w:rPr>
              <w:t xml:space="preserve"> </w:t>
            </w:r>
            <w:bookmarkStart w:id="24" w:name="_Hlk130397369"/>
            <w:r w:rsidRPr="004C0E9D">
              <w:rPr>
                <w:rFonts w:ascii="Times New Roman" w:hAnsi="Times New Roman"/>
                <w:bCs/>
                <w:sz w:val="20"/>
                <w:szCs w:val="20"/>
              </w:rPr>
              <w:t xml:space="preserve">Приложение </w:t>
            </w:r>
            <w:r w:rsidR="00861A0B" w:rsidRPr="00525FC0">
              <w:rPr>
                <w:rFonts w:ascii="Times New Roman" w:hAnsi="Times New Roman"/>
                <w:bCs/>
                <w:sz w:val="20"/>
                <w:szCs w:val="20"/>
              </w:rPr>
              <w:t xml:space="preserve">№ 4, раздел </w:t>
            </w:r>
            <w:r w:rsidR="00861A0B" w:rsidRPr="00525FC0">
              <w:rPr>
                <w:rFonts w:ascii="Times New Roman" w:hAnsi="Times New Roman"/>
                <w:bCs/>
                <w:sz w:val="20"/>
                <w:szCs w:val="20"/>
                <w:lang w:val="en-US"/>
              </w:rPr>
              <w:t>I</w:t>
            </w:r>
            <w:r w:rsidR="00861A0B" w:rsidRPr="00525FC0">
              <w:rPr>
                <w:rFonts w:ascii="Times New Roman" w:hAnsi="Times New Roman"/>
                <w:bCs/>
                <w:sz w:val="20"/>
                <w:szCs w:val="20"/>
              </w:rPr>
              <w:t xml:space="preserve"> от Наредба № Н-5</w:t>
            </w:r>
            <w:bookmarkEnd w:id="24"/>
            <w:r w:rsidR="00861A0B" w:rsidRPr="00525FC0">
              <w:rPr>
                <w:rFonts w:ascii="Times New Roman" w:hAnsi="Times New Roman"/>
                <w:bCs/>
                <w:sz w:val="20"/>
                <w:szCs w:val="20"/>
              </w:rPr>
              <w:t xml:space="preserve"> </w:t>
            </w:r>
            <w:r w:rsidRPr="004C0E9D">
              <w:rPr>
                <w:rFonts w:ascii="Times New Roman" w:hAnsi="Times New Roman"/>
                <w:bCs/>
                <w:sz w:val="20"/>
                <w:szCs w:val="20"/>
              </w:rPr>
              <w:t>(Приложение</w:t>
            </w:r>
            <w:r w:rsidRPr="007E7B08">
              <w:rPr>
                <w:rFonts w:ascii="Times New Roman" w:hAnsi="Times New Roman"/>
                <w:bCs/>
                <w:sz w:val="20"/>
                <w:szCs w:val="20"/>
              </w:rPr>
              <w:t xml:space="preserve"> </w:t>
            </w:r>
            <w:r w:rsidR="00D47AB3">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r w:rsidRPr="007E7B08">
              <w:rPr>
                <w:rFonts w:ascii="Times New Roman" w:hAnsi="Times New Roman"/>
                <w:bCs/>
                <w:sz w:val="20"/>
                <w:szCs w:val="20"/>
              </w:rPr>
              <w:t xml:space="preserve"> от Глава </w:t>
            </w:r>
            <w:r w:rsidR="00D47AB3">
              <w:rPr>
                <w:rFonts w:ascii="Times New Roman" w:hAnsi="Times New Roman"/>
                <w:bCs/>
                <w:sz w:val="20"/>
                <w:szCs w:val="20"/>
              </w:rPr>
              <w:t>5</w:t>
            </w:r>
            <w:r w:rsidRPr="007E7B08">
              <w:rPr>
                <w:rFonts w:ascii="Times New Roman" w:hAnsi="Times New Roman"/>
                <w:bCs/>
                <w:sz w:val="20"/>
                <w:szCs w:val="20"/>
              </w:rPr>
              <w:t>)</w:t>
            </w:r>
            <w:r w:rsidRPr="007E7B08">
              <w:rPr>
                <w:rFonts w:ascii="Times New Roman" w:hAnsi="Times New Roman"/>
                <w:sz w:val="20"/>
                <w:szCs w:val="20"/>
                <w:lang w:eastAsia="fr-FR"/>
              </w:rPr>
              <w:t xml:space="preserve"> и попълва контролен лист </w:t>
            </w:r>
            <w:r w:rsidR="00D47AB3">
              <w:rPr>
                <w:rFonts w:ascii="Times New Roman" w:hAnsi="Times New Roman"/>
                <w:sz w:val="20"/>
                <w:szCs w:val="20"/>
                <w:lang w:eastAsia="fr-FR"/>
              </w:rPr>
              <w:t>5</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w:t>
            </w:r>
            <w:r w:rsidRPr="00E36E04">
              <w:rPr>
                <w:rFonts w:ascii="Times New Roman" w:hAnsi="Times New Roman"/>
                <w:sz w:val="20"/>
                <w:szCs w:val="20"/>
                <w:lang w:eastAsia="fr-FR"/>
              </w:rPr>
              <w:t xml:space="preserve">Решение </w:t>
            </w:r>
            <w:r w:rsidR="003E0BCD" w:rsidRPr="00E36E04">
              <w:rPr>
                <w:rFonts w:ascii="Times New Roman" w:hAnsi="Times New Roman"/>
                <w:sz w:val="20"/>
                <w:szCs w:val="20"/>
                <w:lang w:eastAsia="fr-FR"/>
              </w:rPr>
              <w:t>по искане за междинно/окончателно плащане</w:t>
            </w:r>
            <w:r w:rsidR="003E0BCD" w:rsidRPr="00E36E04" w:rsidDel="003E0BCD">
              <w:rPr>
                <w:rFonts w:ascii="Times New Roman" w:hAnsi="Times New Roman"/>
                <w:sz w:val="20"/>
                <w:szCs w:val="20"/>
                <w:lang w:eastAsia="fr-FR"/>
              </w:rPr>
              <w:t xml:space="preserve"> </w:t>
            </w:r>
            <w:r w:rsidR="00082B45" w:rsidRPr="00E36E04">
              <w:rPr>
                <w:rFonts w:ascii="Times New Roman" w:hAnsi="Times New Roman"/>
                <w:sz w:val="20"/>
                <w:szCs w:val="20"/>
                <w:lang w:eastAsia="fr-FR"/>
              </w:rPr>
              <w:t xml:space="preserve">(Приложение </w:t>
            </w:r>
            <w:r w:rsidR="00D47AB3"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00E95CD4"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Pr="00E36E04">
              <w:rPr>
                <w:rFonts w:ascii="Times New Roman" w:hAnsi="Times New Roman"/>
                <w:sz w:val="20"/>
                <w:szCs w:val="20"/>
                <w:lang w:eastAsia="fr-FR"/>
              </w:rPr>
              <w:t xml:space="preserve">, вкл. Решение за </w:t>
            </w:r>
            <w:r w:rsidR="00E5672D" w:rsidRPr="00E36E04">
              <w:rPr>
                <w:rFonts w:ascii="Times New Roman" w:hAnsi="Times New Roman"/>
                <w:sz w:val="20"/>
                <w:szCs w:val="20"/>
                <w:lang w:eastAsia="fr-FR"/>
              </w:rPr>
              <w:t xml:space="preserve">определяне </w:t>
            </w:r>
            <w:r w:rsidRPr="00E36E04">
              <w:rPr>
                <w:rFonts w:ascii="Times New Roman" w:hAnsi="Times New Roman"/>
                <w:sz w:val="20"/>
                <w:szCs w:val="20"/>
                <w:lang w:eastAsia="fr-FR"/>
              </w:rPr>
              <w:t>на финансова корекция (ако е приложимо)</w:t>
            </w:r>
            <w:r w:rsidR="00AF4F8C" w:rsidRPr="00E36E04">
              <w:rPr>
                <w:rFonts w:ascii="Times New Roman" w:hAnsi="Times New Roman"/>
                <w:sz w:val="20"/>
                <w:szCs w:val="20"/>
                <w:lang w:eastAsia="fr-FR"/>
              </w:rPr>
              <w:t xml:space="preserve"> </w:t>
            </w:r>
            <w:r w:rsidR="00A6200B" w:rsidRPr="0016208B">
              <w:rPr>
                <w:rFonts w:ascii="Times New Roman" w:hAnsi="Times New Roman"/>
                <w:sz w:val="20"/>
                <w:szCs w:val="20"/>
                <w:lang w:eastAsia="fr-FR"/>
              </w:rPr>
              <w:t>(</w:t>
            </w:r>
            <w:r w:rsidR="00A6200B" w:rsidRPr="00A6200B">
              <w:rPr>
                <w:rFonts w:ascii="Times New Roman" w:hAnsi="Times New Roman"/>
                <w:sz w:val="20"/>
                <w:szCs w:val="20"/>
                <w:lang w:eastAsia="fr-FR"/>
              </w:rPr>
              <w:t xml:space="preserve">Приложение </w:t>
            </w:r>
            <w:r w:rsidR="00A6200B">
              <w:rPr>
                <w:rFonts w:ascii="Times New Roman" w:hAnsi="Times New Roman"/>
                <w:sz w:val="20"/>
                <w:szCs w:val="20"/>
                <w:lang w:eastAsia="fr-FR"/>
              </w:rPr>
              <w:t>6.15</w:t>
            </w:r>
            <w:r w:rsidR="00A6200B" w:rsidRPr="0016208B">
              <w:rPr>
                <w:rFonts w:ascii="Times New Roman" w:hAnsi="Times New Roman"/>
                <w:sz w:val="20"/>
                <w:szCs w:val="20"/>
                <w:lang w:eastAsia="fr-FR"/>
              </w:rPr>
              <w:t>)</w:t>
            </w:r>
            <w:r w:rsidR="00A6200B">
              <w:rPr>
                <w:rFonts w:ascii="Times New Roman" w:hAnsi="Times New Roman"/>
                <w:sz w:val="20"/>
                <w:szCs w:val="20"/>
                <w:lang w:eastAsia="fr-FR"/>
              </w:rPr>
              <w:t xml:space="preserve"> </w:t>
            </w:r>
            <w:r w:rsidR="00AF4F8C" w:rsidRPr="00E36E04">
              <w:rPr>
                <w:rFonts w:ascii="Times New Roman" w:hAnsi="Times New Roman"/>
                <w:sz w:val="20"/>
                <w:szCs w:val="20"/>
                <w:lang w:eastAsia="fr-FR"/>
              </w:rPr>
              <w:t xml:space="preserve">и го качва в </w:t>
            </w:r>
            <w:proofErr w:type="spellStart"/>
            <w:r w:rsidR="00AF4F8C" w:rsidRPr="00E36E04">
              <w:rPr>
                <w:rFonts w:ascii="Times New Roman" w:hAnsi="Times New Roman"/>
                <w:sz w:val="20"/>
                <w:szCs w:val="20"/>
                <w:lang w:eastAsia="fr-FR"/>
              </w:rPr>
              <w:t>Евентис</w:t>
            </w:r>
            <w:proofErr w:type="spellEnd"/>
            <w:r w:rsidRPr="00E36E04">
              <w:rPr>
                <w:rFonts w:ascii="Times New Roman" w:hAnsi="Times New Roman"/>
                <w:sz w:val="20"/>
                <w:szCs w:val="20"/>
                <w:lang w:eastAsia="fr-FR"/>
              </w:rPr>
              <w:t>.</w:t>
            </w:r>
            <w:r w:rsidRPr="00E36E04">
              <w:rPr>
                <w:rFonts w:ascii="Times New Roman" w:hAnsi="Times New Roman"/>
                <w:sz w:val="20"/>
                <w:szCs w:val="20"/>
              </w:rPr>
              <w:t xml:space="preserve"> </w:t>
            </w:r>
            <w:r w:rsidR="008F40A0" w:rsidRPr="00E36E04">
              <w:rPr>
                <w:rFonts w:ascii="Times New Roman" w:hAnsi="Times New Roman"/>
                <w:sz w:val="20"/>
                <w:szCs w:val="20"/>
              </w:rPr>
              <w:t xml:space="preserve">При изготвяне на Решение </w:t>
            </w:r>
            <w:r w:rsidR="003E0BCD" w:rsidRPr="00E36E04">
              <w:rPr>
                <w:rFonts w:ascii="Times New Roman" w:hAnsi="Times New Roman"/>
                <w:sz w:val="20"/>
                <w:szCs w:val="20"/>
              </w:rPr>
              <w:t>по искане за междинно/окончателно плащане</w:t>
            </w:r>
            <w:r w:rsidR="007B4F51" w:rsidRPr="00E36E04">
              <w:rPr>
                <w:rFonts w:ascii="Times New Roman" w:hAnsi="Times New Roman"/>
                <w:sz w:val="20"/>
                <w:szCs w:val="20"/>
              </w:rPr>
              <w:t>, в коет</w:t>
            </w:r>
            <w:r w:rsidR="007B4F51" w:rsidRPr="007E7B08">
              <w:rPr>
                <w:rFonts w:ascii="Times New Roman" w:hAnsi="Times New Roman"/>
                <w:sz w:val="20"/>
                <w:szCs w:val="20"/>
              </w:rPr>
              <w:t xml:space="preserve">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 xml:space="preserve">описва мотивите си в Решението (Приложение </w:t>
            </w:r>
            <w:r w:rsidR="00E36E04">
              <w:rPr>
                <w:rFonts w:ascii="Times New Roman" w:hAnsi="Times New Roman"/>
                <w:sz w:val="20"/>
                <w:szCs w:val="20"/>
              </w:rPr>
              <w:t>5</w:t>
            </w:r>
            <w:r w:rsidR="008F40A0" w:rsidRPr="007E7B08">
              <w:rPr>
                <w:rFonts w:ascii="Times New Roman" w:hAnsi="Times New Roman"/>
                <w:sz w:val="20"/>
                <w:szCs w:val="20"/>
              </w:rPr>
              <w:t>.5)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2D3CC990" w:rsidR="00A51D17" w:rsidRPr="007E7B08" w:rsidRDefault="007330C1" w:rsidP="00A260BE">
            <w:pPr>
              <w:spacing w:after="0" w:line="240" w:lineRule="auto"/>
              <w:jc w:val="center"/>
              <w:rPr>
                <w:rFonts w:ascii="Times New Roman" w:hAnsi="Times New Roman"/>
                <w:iCs/>
                <w:sz w:val="20"/>
                <w:szCs w:val="20"/>
                <w:highlight w:val="yellow"/>
              </w:rPr>
            </w:pPr>
            <w:r>
              <w:rPr>
                <w:rFonts w:ascii="Times New Roman" w:hAnsi="Times New Roman"/>
                <w:iCs/>
                <w:sz w:val="20"/>
                <w:szCs w:val="20"/>
              </w:rPr>
              <w:t>5</w:t>
            </w:r>
            <w:r w:rsidRPr="007E7B08">
              <w:rPr>
                <w:rFonts w:ascii="Times New Roman" w:hAnsi="Times New Roman"/>
                <w:iCs/>
                <w:sz w:val="20"/>
                <w:szCs w:val="20"/>
              </w:rPr>
              <w:t xml:space="preserve"> </w:t>
            </w:r>
            <w:r w:rsidR="00A51D17" w:rsidRPr="007E7B08">
              <w:rPr>
                <w:rFonts w:ascii="Times New Roman" w:hAnsi="Times New Roman"/>
                <w:i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634F2D" w14:textId="38ACBC3B"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w:t>
            </w:r>
            <w:r w:rsidR="00667E3B" w:rsidRPr="007E7B08">
              <w:rPr>
                <w:rFonts w:ascii="Times New Roman" w:hAnsi="Times New Roman"/>
                <w:bCs/>
                <w:sz w:val="20"/>
                <w:szCs w:val="20"/>
              </w:rPr>
              <w:t>6</w:t>
            </w:r>
          </w:p>
          <w:p w14:paraId="43E9CA05" w14:textId="6E46D981"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p>
          <w:p w14:paraId="25AE1C1F" w14:textId="6288E536"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86403E">
              <w:rPr>
                <w:rFonts w:ascii="Times New Roman" w:hAnsi="Times New Roman"/>
                <w:iCs/>
                <w:sz w:val="20"/>
                <w:szCs w:val="20"/>
              </w:rPr>
              <w:t>5</w:t>
            </w:r>
            <w:r w:rsidRPr="007E7B08">
              <w:rPr>
                <w:rFonts w:ascii="Times New Roman" w:hAnsi="Times New Roman"/>
                <w:iCs/>
                <w:sz w:val="20"/>
                <w:szCs w:val="20"/>
              </w:rPr>
              <w:t>.</w:t>
            </w:r>
            <w:r w:rsidR="00E95CD4" w:rsidRPr="007E7B08">
              <w:rPr>
                <w:rFonts w:ascii="Times New Roman" w:hAnsi="Times New Roman"/>
                <w:iCs/>
                <w:sz w:val="20"/>
                <w:szCs w:val="20"/>
              </w:rPr>
              <w:t>5</w:t>
            </w:r>
          </w:p>
          <w:p w14:paraId="0C13683A" w14:textId="4978E11F" w:rsidR="00A51D17" w:rsidRPr="007E7B08" w:rsidRDefault="00A51D17" w:rsidP="00A260BE">
            <w:pPr>
              <w:spacing w:after="0" w:line="240" w:lineRule="auto"/>
              <w:rPr>
                <w:rFonts w:ascii="Times New Roman" w:hAnsi="Times New Roman"/>
                <w:iCs/>
                <w:sz w:val="20"/>
                <w:szCs w:val="20"/>
              </w:rPr>
            </w:pPr>
            <w:r w:rsidRPr="00A6200B">
              <w:rPr>
                <w:rFonts w:ascii="Times New Roman" w:hAnsi="Times New Roman"/>
                <w:iCs/>
                <w:sz w:val="20"/>
                <w:szCs w:val="20"/>
              </w:rPr>
              <w:t xml:space="preserve">Приложение </w:t>
            </w:r>
            <w:r w:rsidR="00A6200B" w:rsidRPr="00A6200B">
              <w:rPr>
                <w:rFonts w:ascii="Times New Roman" w:hAnsi="Times New Roman"/>
                <w:iCs/>
                <w:sz w:val="20"/>
                <w:szCs w:val="20"/>
              </w:rPr>
              <w:t>6</w:t>
            </w:r>
            <w:r w:rsidRPr="00A6200B">
              <w:rPr>
                <w:rFonts w:ascii="Times New Roman" w:hAnsi="Times New Roman"/>
                <w:iCs/>
                <w:sz w:val="20"/>
                <w:szCs w:val="20"/>
              </w:rPr>
              <w:t>.1</w:t>
            </w:r>
            <w:r w:rsidR="00E56DCA" w:rsidRPr="00FF0B03">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2F130AD2"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 xml:space="preserve">Приложение </w:t>
            </w:r>
            <w:r w:rsidR="00E36E04">
              <w:rPr>
                <w:rFonts w:ascii="Times New Roman" w:hAnsi="Times New Roman"/>
                <w:sz w:val="20"/>
                <w:szCs w:val="20"/>
                <w:lang w:eastAsia="fr-FR"/>
              </w:rPr>
              <w:t>5</w:t>
            </w:r>
            <w:r w:rsidR="00B372D6" w:rsidRPr="007E7B08">
              <w:rPr>
                <w:rFonts w:ascii="Times New Roman" w:hAnsi="Times New Roman"/>
                <w:sz w:val="20"/>
                <w:szCs w:val="20"/>
                <w:lang w:eastAsia="fr-FR"/>
              </w:rPr>
              <w:t>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w:t>
            </w:r>
            <w:r w:rsidRPr="007E7B08">
              <w:rPr>
                <w:rFonts w:ascii="Times New Roman" w:hAnsi="Times New Roman"/>
                <w:sz w:val="20"/>
                <w:szCs w:val="20"/>
                <w:lang w:eastAsia="fr-FR"/>
              </w:rPr>
              <w:lastRenderedPageBreak/>
              <w:t xml:space="preserve">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lastRenderedPageBreak/>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0747B524"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E36E04">
              <w:rPr>
                <w:rFonts w:ascii="Times New Roman" w:hAnsi="Times New Roman"/>
                <w:bCs/>
                <w:sz w:val="20"/>
                <w:szCs w:val="20"/>
              </w:rPr>
              <w:t>5</w:t>
            </w:r>
            <w:r w:rsidRPr="007E7B08">
              <w:rPr>
                <w:rFonts w:ascii="Times New Roman" w:hAnsi="Times New Roman"/>
                <w:bCs/>
                <w:sz w:val="20"/>
                <w:szCs w:val="20"/>
              </w:rPr>
              <w:t>А.6</w:t>
            </w:r>
          </w:p>
          <w:p w14:paraId="0640CD96" w14:textId="533E6DBD"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E36E04">
              <w:rPr>
                <w:rFonts w:ascii="Times New Roman" w:hAnsi="Times New Roman"/>
                <w:iCs/>
                <w:sz w:val="20"/>
                <w:szCs w:val="20"/>
              </w:rPr>
              <w:t>5</w:t>
            </w:r>
            <w:r w:rsidRPr="007E7B08">
              <w:rPr>
                <w:rFonts w:ascii="Times New Roman" w:hAnsi="Times New Roman"/>
                <w:iCs/>
                <w:sz w:val="20"/>
                <w:szCs w:val="20"/>
              </w:rPr>
              <w:t>.</w:t>
            </w:r>
            <w:r w:rsidR="00560E88" w:rsidRPr="007E7B08">
              <w:rPr>
                <w:rFonts w:ascii="Times New Roman" w:hAnsi="Times New Roman"/>
                <w:iCs/>
                <w:sz w:val="20"/>
                <w:szCs w:val="20"/>
              </w:rPr>
              <w:t>5</w:t>
            </w:r>
          </w:p>
          <w:p w14:paraId="6237B165" w14:textId="63C82805" w:rsidR="00A51D17" w:rsidRPr="007E7B08" w:rsidDel="007353EF" w:rsidRDefault="00A51D17" w:rsidP="00A260BE">
            <w:pPr>
              <w:spacing w:after="0" w:line="240" w:lineRule="auto"/>
              <w:rPr>
                <w:rFonts w:ascii="Times New Roman" w:hAnsi="Times New Roman"/>
                <w:iCs/>
                <w:sz w:val="20"/>
                <w:szCs w:val="20"/>
              </w:rPr>
            </w:pPr>
            <w:r w:rsidRPr="009F4199">
              <w:rPr>
                <w:rFonts w:ascii="Times New Roman" w:hAnsi="Times New Roman"/>
                <w:iCs/>
                <w:sz w:val="20"/>
                <w:szCs w:val="20"/>
              </w:rPr>
              <w:t xml:space="preserve">Приложение </w:t>
            </w:r>
            <w:r w:rsidR="00A6200B" w:rsidRPr="009F4199">
              <w:rPr>
                <w:rFonts w:ascii="Times New Roman" w:hAnsi="Times New Roman"/>
                <w:iCs/>
                <w:sz w:val="20"/>
                <w:szCs w:val="20"/>
                <w:lang w:val="en-US"/>
              </w:rPr>
              <w:t>6.</w:t>
            </w:r>
            <w:r w:rsidRPr="009F4199">
              <w:rPr>
                <w:rFonts w:ascii="Times New Roman" w:hAnsi="Times New Roman"/>
                <w:iCs/>
                <w:sz w:val="20"/>
                <w:szCs w:val="20"/>
              </w:rPr>
              <w:t>1</w:t>
            </w:r>
            <w:r w:rsidR="00E56DCA" w:rsidRPr="009F4199">
              <w:rPr>
                <w:rFonts w:ascii="Times New Roman" w:hAnsi="Times New Roman"/>
                <w:iCs/>
                <w:sz w:val="20"/>
                <w:szCs w:val="20"/>
              </w:rPr>
              <w:t>5</w:t>
            </w:r>
          </w:p>
        </w:tc>
      </w:tr>
      <w:tr w:rsidR="00A51D17" w:rsidRPr="007E7B08" w:rsidDel="00FE7001" w14:paraId="1FDD12C1" w14:textId="77777777" w:rsidTr="00525FC0">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8945390"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9120CF7" w14:textId="7D50070B"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6488244A" w14:textId="4D5ECB08"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3A1660B4" w14:textId="38E1BE53"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17AB40AE" w14:textId="0B980B59"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tc>
      </w:tr>
      <w:tr w:rsidR="00A51D17" w:rsidRPr="007E7B08" w:rsidDel="00FE7001" w14:paraId="35BFE4F4"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7469D551" w:rsidR="00A51D17"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7F52A4">
              <w:rPr>
                <w:rFonts w:ascii="Times New Roman" w:hAnsi="Times New Roman"/>
                <w:iCs/>
                <w:sz w:val="20"/>
                <w:szCs w:val="20"/>
              </w:rPr>
              <w:t>6</w:t>
            </w:r>
          </w:p>
          <w:p w14:paraId="66585791" w14:textId="61626778" w:rsidR="00885E3F" w:rsidRPr="007E7B08" w:rsidRDefault="00885E3F" w:rsidP="00A260BE">
            <w:pPr>
              <w:spacing w:after="0" w:line="240" w:lineRule="auto"/>
              <w:rPr>
                <w:rFonts w:ascii="Times New Roman" w:hAnsi="Times New Roman"/>
                <w:iCs/>
                <w:sz w:val="20"/>
                <w:szCs w:val="20"/>
              </w:rPr>
            </w:pPr>
            <w:r>
              <w:rPr>
                <w:rFonts w:ascii="Times New Roman" w:hAnsi="Times New Roman"/>
                <w:iCs/>
                <w:sz w:val="20"/>
                <w:szCs w:val="20"/>
              </w:rPr>
              <w:t>Приложение 5.</w:t>
            </w:r>
            <w:r w:rsidR="007F52A4">
              <w:rPr>
                <w:rFonts w:ascii="Times New Roman" w:hAnsi="Times New Roman"/>
                <w:iCs/>
                <w:sz w:val="20"/>
                <w:szCs w:val="20"/>
              </w:rPr>
              <w:t>10</w:t>
            </w:r>
          </w:p>
          <w:p w14:paraId="73B889B7" w14:textId="73E7365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09881F71" w14:textId="5BE3663C"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6F738434" w14:textId="56A2D8A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462AE7C6" w14:textId="1064D65E"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061CA1C5" w14:textId="6B60D9F4"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785EDCF3"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62204D1C" w:rsidR="00A51D17" w:rsidRPr="007E7B08" w:rsidRDefault="00F86C7C"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6 </w:t>
            </w:r>
            <w:r w:rsidR="00A51D17" w:rsidRPr="007E7B08">
              <w:rPr>
                <w:rFonts w:ascii="Times New Roman" w:eastAsia="Calibri" w:hAnsi="Times New Roman"/>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AEBCED" w14:textId="0C3B158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А.2</w:t>
            </w:r>
          </w:p>
          <w:p w14:paraId="6C928B4A" w14:textId="5D3ED8D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А.3</w:t>
            </w:r>
          </w:p>
          <w:p w14:paraId="5BF94A47" w14:textId="63E1F974"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А.4</w:t>
            </w:r>
          </w:p>
          <w:p w14:paraId="4CF682C1" w14:textId="7C50A669"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620F7BBF" w14:textId="3686DEC6"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5</w:t>
            </w:r>
            <w:r w:rsidRPr="007E7B08">
              <w:rPr>
                <w:rFonts w:ascii="Times New Roman" w:eastAsia="Calibri" w:hAnsi="Times New Roman"/>
                <w:sz w:val="20"/>
                <w:szCs w:val="20"/>
              </w:rPr>
              <w:t>.</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38F53EB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w:t>
            </w:r>
            <w:r w:rsidR="00F86C7C">
              <w:rPr>
                <w:rFonts w:ascii="Times New Roman" w:eastAsia="Calibri" w:hAnsi="Times New Roman"/>
                <w:sz w:val="20"/>
                <w:szCs w:val="20"/>
              </w:rPr>
              <w:t>7</w:t>
            </w:r>
            <w:r w:rsidR="005A7486" w:rsidRPr="007E7B08">
              <w:rPr>
                <w:rFonts w:ascii="Times New Roman" w:eastAsia="Calibri" w:hAnsi="Times New Roman"/>
                <w:sz w:val="20"/>
                <w:szCs w:val="20"/>
              </w:rPr>
              <w:t xml:space="preserve">.4; </w:t>
            </w:r>
          </w:p>
          <w:p w14:paraId="4B378702" w14:textId="6390560C"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9</w:t>
            </w:r>
            <w:r w:rsidRPr="007E7B08">
              <w:rPr>
                <w:rFonts w:ascii="Times New Roman" w:eastAsia="Calibri" w:hAnsi="Times New Roman"/>
                <w:sz w:val="20"/>
                <w:szCs w:val="20"/>
              </w:rPr>
              <w:t>.1</w:t>
            </w:r>
          </w:p>
        </w:tc>
      </w:tr>
      <w:tr w:rsidR="005F058A" w:rsidRPr="007E7B08" w14:paraId="0A57ED26"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1F9E0344"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6EB66FAF"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7655A" w:rsidRPr="007E7B08" w14:paraId="0CB5CA4D"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38138B6C"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r w:rsidRPr="007E7B08">
              <w:t xml:space="preserve"> </w:t>
            </w:r>
          </w:p>
        </w:tc>
      </w:tr>
      <w:tr w:rsidR="00A51D17" w:rsidRPr="007E7B08" w14:paraId="7D463E58"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139EB32E"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 xml:space="preserve">чрез модул „Кореспонденция“ в ИСУН </w:t>
            </w:r>
            <w:r w:rsidR="00290E25" w:rsidRPr="007E7B08">
              <w:rPr>
                <w:rFonts w:ascii="Times New Roman" w:eastAsia="Calibri" w:hAnsi="Times New Roman"/>
                <w:sz w:val="20"/>
                <w:szCs w:val="20"/>
              </w:rPr>
              <w:t>на бенефициента</w:t>
            </w:r>
            <w:r w:rsidR="000D2653"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6BBE4B88"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C7627" w:rsidRPr="007E7B08" w14:paraId="0542992F"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67C74828"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 xml:space="preserve">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w:t>
            </w:r>
            <w:r w:rsidR="00FF54D9" w:rsidRPr="00FF54D9">
              <w:rPr>
                <w:rFonts w:ascii="Times New Roman" w:eastAsia="Calibri" w:hAnsi="Times New Roman"/>
                <w:sz w:val="20"/>
                <w:szCs w:val="20"/>
              </w:rPr>
              <w:lastRenderedPageBreak/>
              <w:t>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банкова гаранция</w:t>
            </w:r>
            <w:r w:rsid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lastRenderedPageBreak/>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3AC0215B"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Решението по искане за междинно/окончателно плащане (Приложение 5.5), следва да съдържа детайлна информация за стойността на недопустимите разходи, като за всеки непризнат разход се описват фактите, въз основа на които УО счита, че е налице нарушение, като за всяко установено нарушение се посочва правното основание, реферира се към конкретните нарушени разпоредби/текстове от законодателството, административния договор, Условията за кандидатстване, Условията за възстановяване на разходите по операцията и др.</w:t>
      </w:r>
    </w:p>
    <w:p w14:paraId="77CC6404"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След подписване на решението по искане за междинно/окончателно плащане от страна на Ръководителя на УО, документът се изпраща до бенефициента чрез модул „Кореспонденция“ в ИСУН от отговорните експерти.</w:t>
      </w:r>
    </w:p>
    <w:p w14:paraId="7725E3FD"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Отчитането на външните възлагания се извършва през ИСУН в секция 4 „Избор на изпълнител“ от Техническия отчет. При констатирано неспазване на правилата за избор на изпълнител Управляващият орган определя финансови корекции съгласно чл. 70, ал. 1, т. 9 от ЗУСЕФСУ. Процедурата по проверка на документацията по външните възлагания, както и процедурата по определяне на финансови корекции, са подробно описани в глава 6 „Контрол на външни възлагания“ на настоящия наръчник.</w:t>
      </w:r>
    </w:p>
    <w:p w14:paraId="03A8488A"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 xml:space="preserve">Наличието на ефективни механизми за гарантиране на спазването на Хартата на основните права на ЕС (ХОПЕС) и въвеждането и прилагане на Конвенцията на ООН за правата на хората с увреждания (КПХУ) в съответствие с Решение 2010/48/ЕО на Съвета, са хоризонтални отключващи условия съгласно чл. 15, </w:t>
      </w:r>
      <w:proofErr w:type="spellStart"/>
      <w:r w:rsidRPr="00E956AA">
        <w:rPr>
          <w:rFonts w:ascii="Times New Roman" w:hAnsi="Times New Roman"/>
          <w:sz w:val="24"/>
          <w:szCs w:val="24"/>
          <w:lang w:eastAsia="bg-BG"/>
        </w:rPr>
        <w:t>пар</w:t>
      </w:r>
      <w:proofErr w:type="spellEnd"/>
      <w:r w:rsidRPr="00E956AA">
        <w:rPr>
          <w:rFonts w:ascii="Times New Roman" w:hAnsi="Times New Roman"/>
          <w:sz w:val="24"/>
          <w:szCs w:val="24"/>
          <w:lang w:eastAsia="bg-BG"/>
        </w:rPr>
        <w:t xml:space="preserve">. 1 на Регламент (ЕС) 2021/1060 и Приложение III към него. Всяка държава членка гарантира, че е изготвила и прилага мерки за осигуряване на съответствието на подкрепяните от фондовете програми и тяхното прилагане с приложимите разпоредби на ХОПЕС/КПХУ.  На етап изпълнение на финансираните по Програма „Образование“ договори с бенефициенти, в рамките на процеса по текущо наблюдение и верификация, Управляващият орган следи дали бенефициентите са разработили и прилагат мерки за спазването на принципите на ХОПЕС и КПХУ. В срок до </w:t>
      </w:r>
      <w:r w:rsidRPr="00E956AA">
        <w:rPr>
          <w:rFonts w:ascii="Times New Roman" w:hAnsi="Times New Roman"/>
          <w:sz w:val="24"/>
          <w:szCs w:val="24"/>
          <w:lang w:eastAsia="bg-BG"/>
        </w:rPr>
        <w:lastRenderedPageBreak/>
        <w:t xml:space="preserve">30-ти септември на всяка календарна година (след края на всяка учебна година) бенефициентите представят чрез модул „Кореспонденция“ на ИСУН2020 попълнен формуляр за проверка относно ефективно прилагане и изпълнение на мерки за спазване на принципите на ХОПЕС и КПХУ (Приложения 19.2 и 19.4), подписан от лицето, представляващо бенефициента, или упълномощено от него лице. В допълнение се представя обобщен доклад относно наличието на случаи на нарушение на принципите и предприетите от бенефициента мерки. Ако бенефициентът не представи необходимата информация в указания срок, УО изпраща </w:t>
      </w:r>
      <w:proofErr w:type="spellStart"/>
      <w:r w:rsidRPr="00E956AA">
        <w:rPr>
          <w:rFonts w:ascii="Times New Roman" w:hAnsi="Times New Roman"/>
          <w:sz w:val="24"/>
          <w:szCs w:val="24"/>
          <w:lang w:eastAsia="bg-BG"/>
        </w:rPr>
        <w:t>напомнително</w:t>
      </w:r>
      <w:proofErr w:type="spellEnd"/>
      <w:r w:rsidRPr="00E956AA">
        <w:rPr>
          <w:rFonts w:ascii="Times New Roman" w:hAnsi="Times New Roman"/>
          <w:sz w:val="24"/>
          <w:szCs w:val="24"/>
          <w:lang w:eastAsia="bg-BG"/>
        </w:rPr>
        <w:t xml:space="preserve"> писмо и дава срок от 7 (седем) работни дни за представянето ѝ. При неизпълнение на тези задължения, Управляващият орган може да пристъпи към финансови санкции поради нарушаване на изискванията на Регламент (ЕС) 2021/1060  на Европейския парламент и на Съвета от 24 юни 2021 година (чл. 9 „Хоризонтални принципи“).</w:t>
      </w:r>
    </w:p>
    <w:p w14:paraId="69F391B3"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Ако при проверката на подадения пакет отчетни документи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Информация се вписва от служител по нередности в специално създаден и поддържан в ИАПО Регистър на случаите на неспазване на Хартата на основните права на ЕС (Приложение 19.5.Приложение № 10.15 към глава Гарантиране зачитането на основните права по ХОПЕС и КПХУ) /Регистър на случаите на неспазване на Конвенцията на ООН за правата на хората с увреждания (Приложение № 19.6. 10.16към глава Гарантиране зачитането на основните права по ХОПЕС и КПХУ  )..</w:t>
      </w:r>
    </w:p>
    <w:p w14:paraId="6D6EC8BD" w14:textId="2B9FA3FE" w:rsidR="00A51D17" w:rsidRPr="007E7B08" w:rsidRDefault="00E956AA" w:rsidP="00A51D17">
      <w:pPr>
        <w:spacing w:after="0" w:line="360" w:lineRule="auto"/>
        <w:ind w:firstLine="709"/>
        <w:jc w:val="both"/>
        <w:rPr>
          <w:rFonts w:ascii="Times New Roman" w:hAnsi="Times New Roman"/>
          <w:iCs/>
          <w:sz w:val="24"/>
          <w:szCs w:val="24"/>
        </w:rPr>
      </w:pPr>
      <w:r w:rsidRPr="00E956AA">
        <w:rPr>
          <w:rFonts w:ascii="Times New Roman" w:hAnsi="Times New Roman"/>
          <w:sz w:val="24"/>
          <w:szCs w:val="24"/>
          <w:lang w:eastAsia="bg-BG"/>
        </w:rPr>
        <w:lastRenderedPageBreak/>
        <w:t>Ако при проверката на подадения пакет отчетни документи експертите от ГД „Верификация“ имат съмнение за нередности, които са основание за определяне на финансови корекции съгласно чл. 70, ал. 1, т. 1-8, 10 от ЗУСЕФСУ, те записват своите констатации в раздел II от Приложение 5А.4 и/или т. 14-16 от Приложение 5А.6.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 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79073AD" w:rsidR="003E0C46" w:rsidRPr="007E7B08" w:rsidRDefault="003E0C46" w:rsidP="00224023">
            <w:pPr>
              <w:spacing w:after="0" w:line="360" w:lineRule="auto"/>
              <w:jc w:val="center"/>
              <w:rPr>
                <w:rFonts w:ascii="Times New Roman" w:hAnsi="Times New Roman"/>
                <w:b/>
                <w:bCs/>
                <w:sz w:val="20"/>
                <w:szCs w:val="20"/>
              </w:rPr>
            </w:pPr>
            <w:bookmarkStart w:id="25" w:name="_Hlk159505763"/>
            <w:bookmarkStart w:id="26" w:name="_Hlk159498278"/>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w:t>
            </w:r>
            <w:r w:rsidR="004F767A" w:rsidRPr="004F767A">
              <w:rPr>
                <w:rFonts w:ascii="Times New Roman" w:eastAsia="Calibri" w:hAnsi="Times New Roman"/>
                <w:b/>
                <w:i/>
                <w:sz w:val="20"/>
                <w:szCs w:val="20"/>
                <w:u w:val="single"/>
              </w:rPr>
              <w:t>ЗУСЕФСУ</w:t>
            </w:r>
            <w:bookmarkEnd w:id="25"/>
          </w:p>
        </w:tc>
      </w:tr>
      <w:bookmarkEnd w:id="26"/>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7B7B9796"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7C5311" w:rsidRPr="007E7B08">
              <w:rPr>
                <w:rFonts w:ascii="Times New Roman" w:hAnsi="Times New Roman"/>
                <w:i/>
                <w:iCs/>
                <w:sz w:val="20"/>
                <w:szCs w:val="20"/>
              </w:rPr>
              <w:t xml:space="preserve"> </w:t>
            </w:r>
            <w:r w:rsidR="00A32AF9">
              <w:rPr>
                <w:rFonts w:ascii="Times New Roman" w:hAnsi="Times New Roman"/>
                <w:i/>
                <w:iCs/>
                <w:sz w:val="20"/>
                <w:szCs w:val="20"/>
              </w:rPr>
              <w:t>5</w:t>
            </w:r>
            <w:r w:rsidR="007C5311" w:rsidRPr="007E7B08">
              <w:rPr>
                <w:rFonts w:ascii="Times New Roman" w:hAnsi="Times New Roman"/>
                <w:i/>
                <w:iCs/>
                <w:sz w:val="20"/>
                <w:szCs w:val="20"/>
              </w:rPr>
              <w:t>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1359F35C"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13024993"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7C5311" w:rsidRPr="007E7B08">
              <w:rPr>
                <w:rFonts w:ascii="Times New Roman" w:hAnsi="Times New Roman"/>
                <w:i/>
                <w:iCs/>
                <w:sz w:val="20"/>
                <w:szCs w:val="20"/>
              </w:rPr>
              <w:t>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AAE1B71"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Pr="007E7B08">
              <w:rPr>
                <w:rFonts w:ascii="Times New Roman" w:hAnsi="Times New Roman"/>
                <w:i/>
                <w:iCs/>
                <w:sz w:val="20"/>
                <w:szCs w:val="20"/>
              </w:rPr>
              <w:t>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59CD4725"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w:t>
            </w:r>
            <w:r w:rsidR="004F767A" w:rsidRPr="004F767A">
              <w:rPr>
                <w:rFonts w:ascii="Times New Roman" w:hAnsi="Times New Roman"/>
                <w:iCs/>
                <w:sz w:val="20"/>
                <w:szCs w:val="20"/>
              </w:rPr>
              <w:t>ЗУСЕФСУ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56A436A8"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FD11D8F"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35D0" w:rsidRPr="007E7B08">
              <w:rPr>
                <w:rFonts w:ascii="Times New Roman" w:hAnsi="Times New Roman"/>
                <w:i/>
                <w:iCs/>
                <w:sz w:val="20"/>
                <w:szCs w:val="20"/>
              </w:rPr>
              <w:t>.</w:t>
            </w:r>
            <w:r w:rsidR="00663C20">
              <w:rPr>
                <w:rFonts w:ascii="Times New Roman" w:hAnsi="Times New Roman"/>
                <w:i/>
                <w:iCs/>
                <w:sz w:val="20"/>
                <w:szCs w:val="20"/>
              </w:rPr>
              <w:t>7</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56563633" w:rsidR="001620B4" w:rsidRPr="007E7B08" w:rsidRDefault="006D105B" w:rsidP="00CF593C">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7150DE0E"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20B4" w:rsidRPr="007E7B08">
              <w:rPr>
                <w:rFonts w:ascii="Times New Roman" w:hAnsi="Times New Roman"/>
                <w:i/>
                <w:iCs/>
                <w:sz w:val="20"/>
                <w:szCs w:val="20"/>
              </w:rPr>
              <w:t>.</w:t>
            </w:r>
            <w:r w:rsidR="00663C20">
              <w:rPr>
                <w:rFonts w:ascii="Times New Roman" w:hAnsi="Times New Roman"/>
                <w:i/>
                <w:iCs/>
                <w:sz w:val="20"/>
                <w:szCs w:val="20"/>
              </w:rPr>
              <w:t>7</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B4F6FF8"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517206" w:rsidRPr="007E7B08">
              <w:rPr>
                <w:rFonts w:ascii="Times New Roman" w:hAnsi="Times New Roman"/>
                <w:i/>
                <w:iCs/>
                <w:sz w:val="20"/>
                <w:szCs w:val="20"/>
              </w:rPr>
              <w:t>.</w:t>
            </w:r>
            <w:r w:rsidR="00663C20">
              <w:rPr>
                <w:rFonts w:ascii="Times New Roman" w:hAnsi="Times New Roman"/>
                <w:i/>
                <w:iCs/>
                <w:sz w:val="20"/>
                <w:szCs w:val="20"/>
              </w:rPr>
              <w:t>7</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4479E0EA"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w:t>
            </w:r>
            <w:r w:rsidR="00786510">
              <w:rPr>
                <w:rFonts w:ascii="Times New Roman" w:hAnsi="Times New Roman"/>
                <w:i/>
                <w:iCs/>
                <w:sz w:val="20"/>
                <w:szCs w:val="20"/>
                <w:lang w:eastAsia="fr-FR"/>
              </w:rPr>
              <w:t>6</w:t>
            </w:r>
            <w:r w:rsidR="00856C1D" w:rsidRPr="0057382F">
              <w:rPr>
                <w:rFonts w:ascii="Times New Roman" w:hAnsi="Times New Roman"/>
                <w:i/>
                <w:iCs/>
                <w:sz w:val="20"/>
                <w:szCs w:val="20"/>
                <w:lang w:eastAsia="fr-FR"/>
              </w:rPr>
              <w:t xml:space="preserve">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38C031F0" w:rsidR="00B67320" w:rsidRPr="004E242B" w:rsidRDefault="006D105B" w:rsidP="00B67320">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3</w:t>
            </w:r>
            <w:r w:rsidRPr="003D53AA">
              <w:rPr>
                <w:rFonts w:ascii="Times New Roman" w:hAnsi="Times New Roman"/>
                <w:bCs/>
                <w:sz w:val="20"/>
                <w:szCs w:val="20"/>
                <w:lang w:eastAsia="fr-FR"/>
              </w:rPr>
              <w:t xml:space="preserve"> </w:t>
            </w:r>
            <w:r w:rsidR="00B67320" w:rsidRPr="003D53AA">
              <w:rPr>
                <w:rFonts w:ascii="Times New Roman" w:hAnsi="Times New Roman"/>
                <w:bCs/>
                <w:sz w:val="20"/>
                <w:szCs w:val="20"/>
                <w:lang w:eastAsia="fr-FR"/>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35464549"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00A32AF9">
              <w:rPr>
                <w:rFonts w:ascii="Times New Roman" w:hAnsi="Times New Roman"/>
                <w:i/>
                <w:iCs/>
                <w:sz w:val="20"/>
                <w:szCs w:val="20"/>
              </w:rPr>
              <w:t>5</w:t>
            </w:r>
            <w:r w:rsidRPr="002B2065">
              <w:rPr>
                <w:rFonts w:ascii="Times New Roman" w:hAnsi="Times New Roman"/>
                <w:i/>
                <w:iCs/>
                <w:sz w:val="20"/>
                <w:szCs w:val="20"/>
              </w:rPr>
              <w:t>.</w:t>
            </w:r>
            <w:r w:rsidR="00663C20">
              <w:rPr>
                <w:rFonts w:ascii="Times New Roman" w:hAnsi="Times New Roman"/>
                <w:i/>
                <w:iCs/>
                <w:sz w:val="20"/>
                <w:szCs w:val="20"/>
              </w:rPr>
              <w:t>7</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0489808"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2B1A471F"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5EF9B984"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3D8C9910"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5ECA36B9"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77A29C06"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03FCE718" w14:textId="6374A6A9"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57A1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5B28192F"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48CE1EBA"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2F578D">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35F6AE3B" w:rsidR="004E242B" w:rsidRPr="00B55898" w:rsidRDefault="007330C1"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A771A93" w:rsidR="00186D85" w:rsidRPr="00C35B05" w:rsidRDefault="006D105B" w:rsidP="00186D85">
            <w:pPr>
              <w:spacing w:before="120" w:after="120" w:line="240" w:lineRule="auto"/>
              <w:jc w:val="center"/>
              <w:rPr>
                <w:rFonts w:ascii="Times New Roman" w:hAnsi="Times New Roman"/>
                <w:bCs/>
                <w:sz w:val="20"/>
                <w:szCs w:val="20"/>
              </w:rPr>
            </w:pPr>
            <w:r w:rsidRPr="0016208B">
              <w:rPr>
                <w:rFonts w:ascii="Times New Roman" w:hAnsi="Times New Roman"/>
                <w:bCs/>
                <w:sz w:val="20"/>
                <w:szCs w:val="20"/>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39E76F88"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2C194EC2"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0AD8A9F3"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556819D"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BADC1F5"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 xml:space="preserve">Приложение </w:t>
            </w:r>
            <w:r w:rsidR="00A65D02">
              <w:rPr>
                <w:rFonts w:ascii="Times New Roman" w:hAnsi="Times New Roman"/>
                <w:i/>
                <w:iCs/>
                <w:sz w:val="20"/>
                <w:szCs w:val="20"/>
              </w:rPr>
              <w:t>5.</w:t>
            </w:r>
            <w:r w:rsidR="00663C20">
              <w:rPr>
                <w:rFonts w:ascii="Times New Roman" w:hAnsi="Times New Roman"/>
                <w:i/>
                <w:iCs/>
                <w:sz w:val="20"/>
                <w:szCs w:val="20"/>
              </w:rPr>
              <w:t>7</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5386E433"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 xml:space="preserve">чл. 70, ал. 1, т. 1-8, 10 от </w:t>
            </w:r>
            <w:r w:rsidR="004F767A" w:rsidRPr="004F767A">
              <w:rPr>
                <w:rFonts w:ascii="Times New Roman" w:hAnsi="Times New Roman"/>
                <w:iCs/>
                <w:sz w:val="20"/>
                <w:szCs w:val="20"/>
              </w:rPr>
              <w:t>ЗУСЕФСУ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54DD66C4" w:rsidR="00186D85" w:rsidRPr="00FF0A4A" w:rsidRDefault="00C35B05" w:rsidP="00186D85">
            <w:pPr>
              <w:spacing w:before="120" w:after="120" w:line="240" w:lineRule="auto"/>
              <w:jc w:val="center"/>
              <w:rPr>
                <w:rFonts w:ascii="Times New Roman" w:hAnsi="Times New Roman"/>
                <w:bCs/>
                <w:iCs/>
                <w:sz w:val="20"/>
                <w:szCs w:val="20"/>
              </w:rPr>
            </w:pPr>
            <w:r>
              <w:rPr>
                <w:rFonts w:ascii="Times New Roman" w:hAnsi="Times New Roman"/>
                <w:bCs/>
                <w:iCs/>
                <w:sz w:val="20"/>
                <w:szCs w:val="20"/>
              </w:rPr>
              <w:t>10</w:t>
            </w:r>
            <w:r w:rsidR="00186D85" w:rsidRPr="00DA2AF1">
              <w:rPr>
                <w:rFonts w:ascii="Times New Roman" w:hAnsi="Times New Roman"/>
                <w:bCs/>
                <w:i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3C2ECC9F" w:rsidR="00186D85" w:rsidRDefault="00186D85" w:rsidP="00186D85">
            <w:pPr>
              <w:spacing w:before="120" w:after="120" w:line="240" w:lineRule="auto"/>
              <w:rPr>
                <w:rFonts w:ascii="Times New Roman" w:hAnsi="Times New Roman"/>
                <w:i/>
                <w:iCs/>
                <w:sz w:val="20"/>
                <w:szCs w:val="20"/>
              </w:rPr>
            </w:pPr>
            <w:r w:rsidRPr="00FF0B03">
              <w:rPr>
                <w:rFonts w:ascii="Times New Roman" w:hAnsi="Times New Roman"/>
                <w:i/>
                <w:iCs/>
                <w:sz w:val="20"/>
                <w:szCs w:val="20"/>
              </w:rPr>
              <w:t xml:space="preserve">Приложение </w:t>
            </w:r>
            <w:r w:rsidR="00FF0B03" w:rsidRPr="00FF0B03">
              <w:rPr>
                <w:rFonts w:ascii="Times New Roman" w:hAnsi="Times New Roman"/>
                <w:i/>
                <w:iCs/>
                <w:sz w:val="20"/>
                <w:szCs w:val="20"/>
              </w:rPr>
              <w:t>6</w:t>
            </w:r>
            <w:r w:rsidRPr="00FF0B03">
              <w:rPr>
                <w:rFonts w:ascii="Times New Roman" w:hAnsi="Times New Roman"/>
                <w:i/>
                <w:iCs/>
                <w:sz w:val="20"/>
                <w:szCs w:val="20"/>
              </w:rPr>
              <w:t>.15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4D733F00" w:rsidR="00186D85" w:rsidRPr="00DA2AF1" w:rsidRDefault="00236CF2" w:rsidP="00186D85">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4B236133" w:rsidR="00186D85" w:rsidRDefault="00186D85" w:rsidP="00186D85">
            <w:pPr>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5169CE8C" w:rsidR="00186D85" w:rsidRDefault="00186D85" w:rsidP="00186D85">
            <w:pPr>
              <w:widowControl w:val="0"/>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0F612AB7"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lastRenderedPageBreak/>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303D51A5" w:rsidR="000A24F2" w:rsidRPr="003D53AA" w:rsidRDefault="000A24F2" w:rsidP="000A24F2">
            <w:pPr>
              <w:widowControl w:val="0"/>
              <w:rPr>
                <w:rFonts w:ascii="Times New Roman" w:hAnsi="Times New Roman"/>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r w:rsidRPr="003D53AA">
              <w:rPr>
                <w:rFonts w:ascii="Times New Roman" w:hAnsi="Times New Roman"/>
                <w:i/>
                <w:sz w:val="20"/>
                <w:szCs w:val="20"/>
                <w:lang w:eastAsia="fr-FR"/>
              </w:rPr>
              <w:t xml:space="preserve">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 xml:space="preserve">Решение за прекратяване на производството за определяне на ФК, </w:t>
            </w:r>
            <w:r w:rsidRPr="003D53AA">
              <w:rPr>
                <w:rFonts w:ascii="Times New Roman" w:hAnsi="Times New Roman"/>
                <w:i/>
                <w:iCs/>
                <w:sz w:val="20"/>
                <w:szCs w:val="20"/>
                <w:lang w:eastAsia="fr-FR"/>
              </w:rPr>
              <w:lastRenderedPageBreak/>
              <w:t>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5944C00F" w:rsidR="000A24F2" w:rsidRPr="0086610E" w:rsidRDefault="005525B6" w:rsidP="000A24F2">
            <w:pPr>
              <w:spacing w:before="120" w:after="120" w:line="240" w:lineRule="auto"/>
              <w:jc w:val="center"/>
              <w:rPr>
                <w:rFonts w:ascii="Times New Roman" w:hAnsi="Times New Roman"/>
                <w:bCs/>
                <w:iCs/>
                <w:sz w:val="20"/>
                <w:szCs w:val="20"/>
              </w:rPr>
            </w:pPr>
            <w:r>
              <w:rPr>
                <w:rFonts w:ascii="Times New Roman" w:hAnsi="Times New Roman"/>
                <w:b/>
                <w:sz w:val="18"/>
                <w:szCs w:val="18"/>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052618F2" w:rsidR="000A24F2" w:rsidRPr="003D53AA"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78ED5F67"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00915C73">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0F135C86"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2AEFB496"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115E90B"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BD21FD" w:rsidRDefault="000A24F2" w:rsidP="003D53AA">
            <w:pPr>
              <w:widowControl w:val="0"/>
              <w:spacing w:after="120"/>
              <w:rPr>
                <w:rFonts w:ascii="Times New Roman" w:hAnsi="Times New Roman"/>
                <w:sz w:val="20"/>
                <w:szCs w:val="20"/>
                <w:lang w:eastAsia="fr-FR"/>
              </w:rPr>
            </w:pPr>
            <w:r w:rsidRPr="00BD21FD">
              <w:rPr>
                <w:rFonts w:ascii="Times New Roman" w:hAnsi="Times New Roman"/>
                <w:i/>
                <w:iCs/>
                <w:sz w:val="20"/>
                <w:szCs w:val="20"/>
                <w:lang w:eastAsia="fr-FR"/>
              </w:rPr>
              <w:t xml:space="preserve">Коментар в </w:t>
            </w:r>
            <w:proofErr w:type="spellStart"/>
            <w:r w:rsidR="0032108A"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w:t>
            </w:r>
            <w:r w:rsidR="0086610E" w:rsidRPr="00BD21FD">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4D12817"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33D47281" w:rsidR="000A24F2" w:rsidRPr="00BD21FD" w:rsidRDefault="000A24F2" w:rsidP="000A24F2">
            <w:pPr>
              <w:widowControl w:val="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r w:rsidR="00D95889" w:rsidRPr="00BD21FD">
              <w:rPr>
                <w:rFonts w:ascii="Times New Roman" w:hAnsi="Times New Roman"/>
                <w:i/>
                <w:sz w:val="20"/>
                <w:szCs w:val="20"/>
                <w:lang w:eastAsia="fr-FR"/>
              </w:rPr>
              <w:t>.</w:t>
            </w:r>
          </w:p>
          <w:p w14:paraId="52C0E6D8" w14:textId="4E7C207C" w:rsidR="000A24F2" w:rsidRPr="00BD21FD" w:rsidRDefault="000A24F2" w:rsidP="000A24F2">
            <w:pPr>
              <w:widowControl w:val="0"/>
              <w:rPr>
                <w:rFonts w:ascii="Times New Roman" w:hAnsi="Times New Roman"/>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Коментар</w:t>
            </w:r>
            <w:r w:rsidRPr="00BD21FD">
              <w:rPr>
                <w:rFonts w:ascii="Times New Roman" w:hAnsi="Times New Roman"/>
                <w:sz w:val="20"/>
                <w:szCs w:val="20"/>
                <w:lang w:eastAsia="fr-FR"/>
              </w:rPr>
              <w:t xml:space="preserve"> в </w:t>
            </w:r>
            <w:proofErr w:type="spellStart"/>
            <w:r w:rsidR="00800600" w:rsidRPr="00BD21FD">
              <w:rPr>
                <w:rFonts w:ascii="Times New Roman" w:hAnsi="Times New Roman"/>
                <w:sz w:val="20"/>
                <w:szCs w:val="20"/>
                <w:lang w:eastAsia="fr-FR"/>
              </w:rPr>
              <w:t>Е</w:t>
            </w:r>
            <w:r w:rsidRPr="00BD21FD">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15D44A9B"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4DC46B16" w14:textId="1F627476"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603A78" w:rsidRPr="000A24F2" w14:paraId="441D133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FCCC4E" w14:textId="77777777" w:rsidR="00603A78" w:rsidRPr="003D53AA" w:rsidRDefault="00603A78" w:rsidP="00603A78">
            <w:pPr>
              <w:pStyle w:val="ListParagraph"/>
              <w:numPr>
                <w:ilvl w:val="0"/>
                <w:numId w:val="83"/>
              </w:numPr>
              <w:spacing w:before="120" w:after="120" w:line="240" w:lineRule="auto"/>
              <w:ind w:left="0" w:firstLine="0"/>
              <w:rPr>
                <w:rFonts w:ascii="Times New Roman" w:hAnsi="Times New Roman"/>
                <w:b/>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3687E8" w14:textId="3DD1A2FD" w:rsidR="00603A78" w:rsidRPr="003D53AA" w:rsidRDefault="00603A78" w:rsidP="00603A78">
            <w:pPr>
              <w:spacing w:before="120" w:after="120" w:line="240" w:lineRule="auto"/>
              <w:jc w:val="center"/>
              <w:rPr>
                <w:rFonts w:ascii="Times New Roman" w:hAnsi="Times New Roman"/>
                <w:b/>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089244" w14:textId="27CC9B61" w:rsidR="00603A78" w:rsidRPr="003D53AA" w:rsidRDefault="00603A78" w:rsidP="00603A78">
            <w:pPr>
              <w:spacing w:before="120" w:after="120" w:line="240" w:lineRule="auto"/>
              <w:jc w:val="both"/>
              <w:rPr>
                <w:rFonts w:ascii="Times New Roman" w:hAnsi="Times New Roman"/>
                <w:sz w:val="20"/>
                <w:szCs w:val="20"/>
              </w:rPr>
            </w:pPr>
            <w:r w:rsidRPr="007E7B08">
              <w:rPr>
                <w:rFonts w:ascii="Times New Roman" w:eastAsia="Calibri" w:hAnsi="Times New Roman"/>
                <w:sz w:val="20"/>
                <w:szCs w:val="20"/>
              </w:rPr>
              <w:t>Съгласува Решение за определяне на финансова корекция</w:t>
            </w:r>
            <w:r>
              <w:rPr>
                <w:rFonts w:ascii="Times New Roman" w:eastAsia="Calibri" w:hAnsi="Times New Roman"/>
                <w:sz w:val="20"/>
                <w:szCs w:val="20"/>
              </w:rPr>
              <w:t xml:space="preserve"> (</w:t>
            </w:r>
            <w:r w:rsidRPr="0057382F">
              <w:rPr>
                <w:rFonts w:ascii="Times New Roman" w:hAnsi="Times New Roman"/>
                <w:sz w:val="20"/>
                <w:szCs w:val="20"/>
              </w:rPr>
              <w:t>когато нарушението е установено след плащане и бенефициентът дължи възстановяване</w:t>
            </w:r>
            <w:r>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E02361" w14:textId="2F183EF2" w:rsidR="00603A78" w:rsidRPr="003D53AA" w:rsidRDefault="00603A78" w:rsidP="00603A78">
            <w:pPr>
              <w:spacing w:before="120" w:after="120" w:line="240" w:lineRule="auto"/>
              <w:jc w:val="center"/>
              <w:rPr>
                <w:rFonts w:ascii="Times New Roman" w:hAnsi="Times New Roman"/>
                <w:bCs/>
                <w:sz w:val="20"/>
                <w:szCs w:val="20"/>
                <w:lang w:eastAsia="fr-FR"/>
              </w:rPr>
            </w:pPr>
            <w:r>
              <w:rPr>
                <w:rFonts w:ascii="Times New Roman" w:hAnsi="Times New Roman"/>
                <w:iCs/>
                <w:sz w:val="20"/>
                <w:szCs w:val="20"/>
              </w:rPr>
              <w:t>1</w:t>
            </w:r>
            <w:r w:rsidRPr="007E7B08">
              <w:rPr>
                <w:rFonts w:ascii="Times New Roman" w:hAnsi="Times New Roman"/>
                <w:iCs/>
                <w:sz w:val="20"/>
                <w:szCs w:val="20"/>
              </w:rPr>
              <w:t xml:space="preserve"> </w:t>
            </w:r>
            <w:r>
              <w:rPr>
                <w:rFonts w:ascii="Times New Roman" w:hAnsi="Times New Roman"/>
                <w:iCs/>
                <w:sz w:val="20"/>
                <w:szCs w:val="20"/>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BA10A2" w14:textId="50338A6D" w:rsidR="00603A78" w:rsidRPr="00BD21FD" w:rsidRDefault="00603A78" w:rsidP="00603A78">
            <w:pPr>
              <w:widowControl w:val="0"/>
              <w:spacing w:after="120"/>
              <w:rPr>
                <w:rFonts w:ascii="Times New Roman" w:hAnsi="Times New Roman"/>
                <w:i/>
                <w:sz w:val="20"/>
                <w:szCs w:val="20"/>
                <w:lang w:eastAsia="fr-FR"/>
              </w:rPr>
            </w:pPr>
            <w:r w:rsidRPr="00BD21FD">
              <w:rPr>
                <w:rFonts w:ascii="Times New Roman" w:hAnsi="Times New Roman"/>
                <w:i/>
                <w:iCs/>
                <w:sz w:val="20"/>
                <w:szCs w:val="20"/>
              </w:rPr>
              <w:t>Приложение 6.15</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42D05B87"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2481CAB8" w:rsidR="000A24F2" w:rsidRPr="0086610E" w:rsidRDefault="00122EF6"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093F4FAF"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17652A1D"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 xml:space="preserve">Коментар в </w:t>
            </w:r>
            <w:proofErr w:type="spellStart"/>
            <w:r w:rsidR="00C2201C"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58FEEF9B" w:rsidR="000A24F2" w:rsidRPr="0086610E" w:rsidRDefault="00236CF2" w:rsidP="000A24F2">
            <w:pPr>
              <w:spacing w:before="120" w:after="120" w:line="240" w:lineRule="auto"/>
              <w:jc w:val="center"/>
              <w:rPr>
                <w:rFonts w:ascii="Times New Roman" w:hAnsi="Times New Roman"/>
                <w:bCs/>
                <w:iCs/>
                <w:sz w:val="20"/>
                <w:szCs w:val="20"/>
              </w:rPr>
            </w:pPr>
            <w:r w:rsidRPr="00236CF2">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772246BE"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60F91E3" w14:textId="6935AB45"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3946FED4"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34AB858B" w:rsidR="00186D85" w:rsidRPr="00BD21FD" w:rsidRDefault="00186D85" w:rsidP="00186D85">
            <w:pPr>
              <w:spacing w:before="120" w:after="120" w:line="240" w:lineRule="auto"/>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D372CD"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0E6305C0" w14:textId="22F353DB" w:rsidR="00D162E3" w:rsidRPr="00BD21FD" w:rsidRDefault="00D162E3" w:rsidP="00186D85">
            <w:pPr>
              <w:spacing w:before="120" w:after="120" w:line="240" w:lineRule="auto"/>
              <w:rPr>
                <w:rFonts w:ascii="Times New Roman" w:hAnsi="Times New Roman"/>
                <w:i/>
                <w:sz w:val="20"/>
                <w:szCs w:val="20"/>
              </w:rPr>
            </w:pPr>
            <w:r w:rsidRPr="00BD21FD">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641631B2" w:rsidR="000F668C" w:rsidRPr="00BD21FD" w:rsidRDefault="000F668C" w:rsidP="000F668C">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00784FDE" w:rsidRPr="00BD21FD">
              <w:rPr>
                <w:rFonts w:ascii="Times New Roman" w:hAnsi="Times New Roman"/>
                <w:i/>
                <w:iCs/>
                <w:sz w:val="20"/>
                <w:szCs w:val="20"/>
              </w:rPr>
              <w:t>, съставляващо първа писмена оценка за нередност</w:t>
            </w:r>
          </w:p>
          <w:p w14:paraId="3409D59E" w14:textId="77777777" w:rsidR="00D50540" w:rsidRPr="00BD21FD" w:rsidRDefault="00D50540"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w:t>
            </w:r>
            <w:r w:rsidR="00785D7D" w:rsidRPr="00BD21FD">
              <w:rPr>
                <w:rFonts w:ascii="Times New Roman" w:hAnsi="Times New Roman"/>
                <w:i/>
                <w:iCs/>
                <w:sz w:val="20"/>
                <w:szCs w:val="20"/>
                <w:lang w:eastAsia="fr-FR"/>
              </w:rPr>
              <w:t>К</w:t>
            </w:r>
            <w:r w:rsidR="00784FDE" w:rsidRPr="00BD21FD">
              <w:rPr>
                <w:rFonts w:ascii="Times New Roman" w:hAnsi="Times New Roman"/>
                <w:i/>
                <w:iCs/>
                <w:sz w:val="20"/>
                <w:szCs w:val="20"/>
                <w:lang w:eastAsia="fr-FR"/>
              </w:rPr>
              <w:t>, съставляващо първа писмена оценка за липса на нередност</w:t>
            </w:r>
          </w:p>
          <w:p w14:paraId="374CB2FE" w14:textId="2E8669D4" w:rsidR="008C0B39" w:rsidRPr="00BD21FD" w:rsidRDefault="008C0B39"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lastRenderedPageBreak/>
              <w:t xml:space="preserve">Коментар в </w:t>
            </w:r>
            <w:proofErr w:type="spellStart"/>
            <w:r w:rsidRPr="00BD21FD">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lastRenderedPageBreak/>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28F3B7C0"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4136BAAF"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 xml:space="preserve">Решение за определяне на финансова </w:t>
            </w:r>
            <w:r w:rsidRPr="00BD21FD">
              <w:rPr>
                <w:rFonts w:ascii="Times New Roman" w:hAnsi="Times New Roman"/>
                <w:i/>
                <w:iCs/>
                <w:sz w:val="20"/>
                <w:szCs w:val="20"/>
              </w:rPr>
              <w:t xml:space="preserve">корекция – 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Pr="00260557">
              <w:rPr>
                <w:rFonts w:ascii="Times New Roman" w:hAnsi="Times New Roman"/>
                <w:i/>
                <w:iCs/>
                <w:sz w:val="20"/>
                <w:szCs w:val="20"/>
              </w:rPr>
              <w:t>.</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28DD0E4D" w:rsidR="00260557" w:rsidRPr="00260557" w:rsidRDefault="00122EF6" w:rsidP="00260557">
            <w:pPr>
              <w:spacing w:before="120" w:after="120" w:line="240" w:lineRule="auto"/>
              <w:jc w:val="both"/>
              <w:rPr>
                <w:rFonts w:ascii="Times New Roman" w:hAnsi="Times New Roman"/>
                <w:sz w:val="20"/>
                <w:szCs w:val="20"/>
              </w:rPr>
            </w:pPr>
            <w:r>
              <w:rPr>
                <w:rFonts w:ascii="Times New Roman" w:hAnsi="Times New Roman"/>
                <w:sz w:val="20"/>
                <w:szCs w:val="20"/>
              </w:rPr>
              <w:t>2</w:t>
            </w:r>
            <w:r w:rsidRPr="00260557">
              <w:rPr>
                <w:rFonts w:ascii="Times New Roman" w:hAnsi="Times New Roman"/>
                <w:sz w:val="20"/>
                <w:szCs w:val="20"/>
              </w:rPr>
              <w:t xml:space="preserve"> </w:t>
            </w:r>
            <w:r w:rsidR="00260557" w:rsidRPr="00260557">
              <w:rPr>
                <w:rFonts w:ascii="Times New Roman" w:hAnsi="Times New Roman"/>
                <w:sz w:val="20"/>
                <w:szCs w:val="20"/>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437A79BD"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 xml:space="preserve">/прекратяване на производството по определяне на финансова корекция </w:t>
      </w:r>
      <w:r w:rsidRPr="00BD21FD">
        <w:rPr>
          <w:rFonts w:ascii="Times New Roman" w:hAnsi="Times New Roman"/>
          <w:sz w:val="24"/>
          <w:szCs w:val="24"/>
          <w:lang w:eastAsia="bg-BG"/>
        </w:rPr>
        <w:t>е определен в глава</w:t>
      </w:r>
      <w:r w:rsidR="00D372CD" w:rsidRPr="00BD21FD">
        <w:rPr>
          <w:rFonts w:ascii="Times New Roman" w:hAnsi="Times New Roman"/>
          <w:sz w:val="24"/>
          <w:szCs w:val="24"/>
          <w:lang w:eastAsia="bg-BG"/>
        </w:rPr>
        <w:t xml:space="preserve"> 6</w:t>
      </w:r>
      <w:r w:rsidRPr="00BD21FD">
        <w:rPr>
          <w:rFonts w:ascii="Times New Roman" w:hAnsi="Times New Roman"/>
          <w:sz w:val="24"/>
          <w:szCs w:val="24"/>
          <w:lang w:eastAsia="bg-BG"/>
        </w:rPr>
        <w:t>.</w:t>
      </w:r>
    </w:p>
    <w:p w14:paraId="777B827B" w14:textId="3FC1B8B7"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е да провери дали всички фактически обстоятелства са описани в </w:t>
      </w:r>
      <w:r w:rsidRPr="00BD21FD">
        <w:rPr>
          <w:rFonts w:ascii="Times New Roman" w:hAnsi="Times New Roman"/>
          <w:sz w:val="24"/>
          <w:szCs w:val="24"/>
          <w:lang w:eastAsia="bg-BG"/>
        </w:rPr>
        <w:t xml:space="preserve">документа, а да извърши описаните проверки в глава </w:t>
      </w:r>
      <w:r w:rsidR="00ED4EC2" w:rsidRPr="00BD21FD">
        <w:rPr>
          <w:rFonts w:ascii="Times New Roman" w:hAnsi="Times New Roman"/>
          <w:sz w:val="24"/>
          <w:szCs w:val="24"/>
          <w:lang w:eastAsia="bg-BG"/>
        </w:rPr>
        <w:t>6</w:t>
      </w:r>
      <w:r w:rsidRPr="00BD21FD">
        <w:rPr>
          <w:rFonts w:ascii="Times New Roman" w:hAnsi="Times New Roman"/>
          <w:sz w:val="24"/>
          <w:szCs w:val="24"/>
          <w:lang w:eastAsia="bg-BG"/>
        </w:rPr>
        <w:t xml:space="preserve"> от Наръчника</w:t>
      </w:r>
      <w:r>
        <w:rPr>
          <w:rFonts w:ascii="Times New Roman" w:hAnsi="Times New Roman"/>
          <w:sz w:val="24"/>
          <w:szCs w:val="24"/>
          <w:lang w:eastAsia="bg-BG"/>
        </w:rPr>
        <w:t>, които се прилагат съответно и в настоящ</w:t>
      </w:r>
      <w:r w:rsidR="00ED4EC2">
        <w:rPr>
          <w:rFonts w:ascii="Times New Roman" w:hAnsi="Times New Roman"/>
          <w:sz w:val="24"/>
          <w:szCs w:val="24"/>
          <w:lang w:eastAsia="bg-BG"/>
        </w:rPr>
        <w:t xml:space="preserve">ата </w:t>
      </w:r>
      <w:r>
        <w:rPr>
          <w:rFonts w:ascii="Times New Roman" w:hAnsi="Times New Roman"/>
          <w:sz w:val="24"/>
          <w:szCs w:val="24"/>
          <w:lang w:eastAsia="bg-BG"/>
        </w:rPr>
        <w:t>глава</w:t>
      </w:r>
      <w:r w:rsidRPr="00655876">
        <w:rPr>
          <w:rFonts w:ascii="Times New Roman" w:hAnsi="Times New Roman"/>
          <w:sz w:val="24"/>
          <w:szCs w:val="24"/>
          <w:lang w:eastAsia="bg-BG"/>
        </w:rPr>
        <w:t>.</w:t>
      </w:r>
    </w:p>
    <w:p w14:paraId="05594FCB" w14:textId="4C9D125D"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на някое от основанията, посочени в чл. 70, ал. 1 от </w:t>
      </w:r>
      <w:r w:rsidR="004F767A" w:rsidRPr="004F767A">
        <w:rPr>
          <w:rFonts w:ascii="Times New Roman" w:hAnsi="Times New Roman"/>
          <w:sz w:val="24"/>
          <w:szCs w:val="24"/>
          <w:lang w:eastAsia="bg-BG"/>
        </w:rPr>
        <w:lastRenderedPageBreak/>
        <w:t>ЗУСЕФСУ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53C2ED25"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w:t>
      </w:r>
      <w:r w:rsidR="00915C73">
        <w:rPr>
          <w:rFonts w:ascii="Times New Roman" w:hAnsi="Times New Roman"/>
          <w:sz w:val="24"/>
          <w:szCs w:val="24"/>
          <w:lang w:eastAsia="bg-BG"/>
        </w:rPr>
        <w:t>8</w:t>
      </w:r>
      <w:r w:rsidRPr="007E7B08">
        <w:rPr>
          <w:rFonts w:ascii="Times New Roman" w:hAnsi="Times New Roman"/>
          <w:sz w:val="24"/>
          <w:szCs w:val="24"/>
          <w:lang w:eastAsia="bg-BG"/>
        </w:rPr>
        <w:t xml:space="preserve">0-дневния срок, посочен в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D41985" w:rsidRPr="00D41985">
        <w:rPr>
          <w:rFonts w:ascii="Times New Roman" w:hAnsi="Times New Roman"/>
          <w:sz w:val="24"/>
          <w:szCs w:val="24"/>
          <w:lang w:eastAsia="bg-BG"/>
        </w:rPr>
        <w:t>Решение по искане за междинно/окончателно плащане</w:t>
      </w:r>
      <w:r w:rsidR="00D41985" w:rsidRPr="00D41985" w:rsidDel="00D41985">
        <w:rPr>
          <w:rFonts w:ascii="Times New Roman" w:hAnsi="Times New Roman"/>
          <w:sz w:val="24"/>
          <w:szCs w:val="24"/>
          <w:lang w:eastAsia="bg-BG"/>
        </w:rPr>
        <w:t xml:space="preserve"> </w:t>
      </w:r>
      <w:r w:rsidRPr="00D41985">
        <w:rPr>
          <w:rFonts w:ascii="Times New Roman" w:hAnsi="Times New Roman"/>
          <w:sz w:val="24"/>
          <w:szCs w:val="24"/>
          <w:lang w:eastAsia="bg-BG"/>
        </w:rPr>
        <w:t xml:space="preserve"> (</w:t>
      </w:r>
      <w:r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525FC0">
        <w:rPr>
          <w:rFonts w:ascii="Times New Roman" w:hAnsi="Times New Roman"/>
          <w:i/>
          <w:sz w:val="24"/>
          <w:szCs w:val="24"/>
          <w:lang w:eastAsia="bg-BG"/>
        </w:rPr>
        <w:t>.</w:t>
      </w:r>
      <w:r w:rsidR="00C80A5C" w:rsidRPr="00525FC0">
        <w:rPr>
          <w:rFonts w:ascii="Times New Roman" w:hAnsi="Times New Roman"/>
          <w:i/>
          <w:sz w:val="24"/>
          <w:szCs w:val="24"/>
          <w:lang w:eastAsia="bg-BG"/>
        </w:rPr>
        <w:t>5</w:t>
      </w:r>
      <w:r w:rsidRPr="00D41985">
        <w:rPr>
          <w:rFonts w:ascii="Times New Roman" w:hAnsi="Times New Roman"/>
          <w:sz w:val="24"/>
          <w:szCs w:val="24"/>
          <w:lang w:eastAsia="bg-BG"/>
        </w:rPr>
        <w:t>),</w:t>
      </w:r>
      <w:r w:rsidRPr="007E7B08">
        <w:rPr>
          <w:rFonts w:ascii="Times New Roman" w:hAnsi="Times New Roman"/>
          <w:sz w:val="24"/>
          <w:szCs w:val="24"/>
          <w:lang w:eastAsia="bg-BG"/>
        </w:rPr>
        <w:t xml:space="preserve">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5B87CD67"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w:t>
      </w:r>
      <w:r w:rsidR="004F767A" w:rsidRPr="004F767A">
        <w:rPr>
          <w:rFonts w:ascii="Times New Roman" w:hAnsi="Times New Roman"/>
          <w:color w:val="000000"/>
          <w:sz w:val="24"/>
          <w:szCs w:val="24"/>
          <w:lang w:eastAsia="bg-BG"/>
        </w:rPr>
        <w:t>ЗУСЕФСУ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001577F5" w:rsidRPr="0016208B">
        <w:rPr>
          <w:rFonts w:ascii="Times New Roman" w:hAnsi="Times New Roman"/>
          <w:iCs/>
          <w:sz w:val="20"/>
          <w:szCs w:val="20"/>
          <w:lang w:eastAsia="de-DE"/>
        </w:rPr>
        <w:t xml:space="preserve"> </w:t>
      </w:r>
      <w:r w:rsidR="001577F5" w:rsidRPr="00525FC0">
        <w:rPr>
          <w:rFonts w:ascii="Times New Roman" w:hAnsi="Times New Roman"/>
          <w:color w:val="000000"/>
          <w:sz w:val="24"/>
          <w:szCs w:val="24"/>
          <w:lang w:eastAsia="bg-BG"/>
        </w:rPr>
        <w:t xml:space="preserve">на база изготвено </w:t>
      </w:r>
      <w:r w:rsidR="001577F5" w:rsidRPr="003367E5">
        <w:rPr>
          <w:rFonts w:ascii="Times New Roman" w:hAnsi="Times New Roman"/>
          <w:color w:val="000000"/>
          <w:sz w:val="24"/>
          <w:szCs w:val="24"/>
          <w:lang w:eastAsia="bg-BG"/>
        </w:rPr>
        <w:t>писмо</w:t>
      </w:r>
      <w:r w:rsidR="001577F5" w:rsidRPr="001577F5">
        <w:rPr>
          <w:rFonts w:ascii="Times New Roman" w:hAnsi="Times New Roman"/>
          <w:iCs/>
          <w:color w:val="000000"/>
          <w:sz w:val="24"/>
          <w:szCs w:val="24"/>
          <w:lang w:eastAsia="bg-BG"/>
        </w:rPr>
        <w:t xml:space="preserve"> до бенефициента за започване на производство по определяне на финансова корекция</w:t>
      </w:r>
      <w:r w:rsidR="001577F5">
        <w:rPr>
          <w:rFonts w:ascii="Times New Roman" w:hAnsi="Times New Roman"/>
          <w:iCs/>
          <w:color w:val="000000"/>
          <w:sz w:val="24"/>
          <w:szCs w:val="24"/>
          <w:lang w:eastAsia="bg-BG"/>
        </w:rPr>
        <w:t>.</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 xml:space="preserve">1 от </w:t>
      </w:r>
      <w:r w:rsidR="004F767A" w:rsidRPr="004F767A">
        <w:rPr>
          <w:rFonts w:ascii="Times New Roman" w:hAnsi="Times New Roman"/>
          <w:color w:val="000000"/>
          <w:sz w:val="24"/>
          <w:szCs w:val="24"/>
          <w:lang w:eastAsia="bg-BG"/>
        </w:rPr>
        <w:t>ЗУСЕФСУ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w:t>
      </w:r>
      <w:r w:rsidR="005C3B46" w:rsidRPr="0016208B">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73, ал. 1 от </w:t>
      </w:r>
      <w:r w:rsidR="004F767A" w:rsidRPr="004F767A">
        <w:rPr>
          <w:rFonts w:ascii="Times New Roman" w:hAnsi="Times New Roman"/>
          <w:color w:val="000000"/>
          <w:sz w:val="24"/>
          <w:szCs w:val="24"/>
          <w:lang w:eastAsia="bg-BG"/>
        </w:rPr>
        <w:t>ЗУСЕФСУ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A5CE3E4"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с въведената корекция в модул „Мониторинг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w:t>
      </w:r>
      <w:r w:rsidR="009876B5" w:rsidRPr="009876B5">
        <w:rPr>
          <w:rFonts w:ascii="Times New Roman" w:hAnsi="Times New Roman"/>
          <w:sz w:val="24"/>
          <w:szCs w:val="24"/>
          <w:lang w:eastAsia="bg-BG"/>
        </w:rPr>
        <w:t>експерт КВВ/ТВ в координация с експерта, изготвил решението за ФК и финансовия експерт</w:t>
      </w:r>
      <w:r w:rsidR="00532F9F" w:rsidRPr="007E7B08">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w:t>
      </w:r>
      <w:r w:rsidRPr="007E7B08">
        <w:rPr>
          <w:rFonts w:ascii="Times New Roman" w:hAnsi="Times New Roman"/>
          <w:sz w:val="24"/>
          <w:szCs w:val="24"/>
          <w:lang w:eastAsia="bg-BG"/>
        </w:rPr>
        <w:t xml:space="preserve"> </w:t>
      </w:r>
    </w:p>
    <w:p w14:paraId="7370B41D" w14:textId="202492E4" w:rsidR="00BF644C" w:rsidRPr="00525FC0" w:rsidRDefault="00BF644C" w:rsidP="00BF644C">
      <w:pPr>
        <w:spacing w:after="0" w:line="360" w:lineRule="auto"/>
        <w:ind w:firstLine="709"/>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когато има издадено решение за определяне на финансова корекция, което е оспорено по съдебен ред и в резултат на проведеното съдебно производство решението е </w:t>
      </w:r>
      <w:r w:rsidRPr="00525FC0">
        <w:rPr>
          <w:rFonts w:ascii="Times New Roman" w:hAnsi="Times New Roman"/>
          <w:sz w:val="24"/>
          <w:szCs w:val="24"/>
          <w:lang w:eastAsia="bg-BG"/>
        </w:rPr>
        <w:lastRenderedPageBreak/>
        <w:t>отменено изцяло или частично, в изпълнение на влязлото в сила решение на съда (ВАС или съответният първоинстанционен административен съд), главна дирекция „Верификация“ предприема следните действия:</w:t>
      </w:r>
    </w:p>
    <w:p w14:paraId="2EE845AF" w14:textId="77777777" w:rsidR="003474E6" w:rsidRPr="003474E6" w:rsidRDefault="003474E6"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3474E6">
        <w:rPr>
          <w:rFonts w:ascii="Times New Roman" w:hAnsi="Times New Roman"/>
          <w:sz w:val="24"/>
          <w:szCs w:val="24"/>
          <w:lang w:eastAsia="bg-BG"/>
        </w:rPr>
        <w:t xml:space="preserve">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Pr="003474E6">
        <w:rPr>
          <w:rFonts w:ascii="Times New Roman" w:hAnsi="Times New Roman"/>
          <w:sz w:val="24"/>
          <w:szCs w:val="24"/>
          <w:lang w:eastAsia="bg-BG"/>
        </w:rPr>
        <w:t>обективира</w:t>
      </w:r>
      <w:proofErr w:type="spellEnd"/>
      <w:r w:rsidRPr="003474E6">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36B523EB" w14:textId="77777777" w:rsidR="0060228F" w:rsidRDefault="00AE4348" w:rsidP="0060228F">
      <w:pPr>
        <w:pStyle w:val="ListParagraph"/>
        <w:numPr>
          <w:ilvl w:val="0"/>
          <w:numId w:val="86"/>
        </w:numPr>
        <w:spacing w:after="0" w:line="360" w:lineRule="auto"/>
        <w:ind w:left="1066" w:hanging="357"/>
        <w:jc w:val="both"/>
        <w:rPr>
          <w:rFonts w:ascii="Times New Roman" w:hAnsi="Times New Roman"/>
          <w:sz w:val="24"/>
          <w:szCs w:val="24"/>
          <w:lang w:eastAsia="bg-BG"/>
        </w:rPr>
      </w:pPr>
      <w:r w:rsidRPr="00AE4348">
        <w:rPr>
          <w:rFonts w:ascii="Times New Roman" w:hAnsi="Times New Roman"/>
          <w:sz w:val="24"/>
          <w:szCs w:val="24"/>
          <w:lang w:eastAsia="bg-BG"/>
        </w:rPr>
        <w:t xml:space="preserve">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 ГДВ не стартира нова процедура за финансова корекция и уведомява по електронна поща директора на дирекция УРК за това си действие. На отговорния експерт от отдел ФВ се възлага преразглеждане на засегнатите разходи и изготвяне на Решение за допълнителна верификация, което се качва в деловодната система </w:t>
      </w:r>
      <w:proofErr w:type="spellStart"/>
      <w:r w:rsidRPr="00AE4348">
        <w:rPr>
          <w:rFonts w:ascii="Times New Roman" w:hAnsi="Times New Roman"/>
          <w:sz w:val="24"/>
          <w:szCs w:val="24"/>
          <w:lang w:eastAsia="bg-BG"/>
        </w:rPr>
        <w:t>Eventis</w:t>
      </w:r>
      <w:proofErr w:type="spellEnd"/>
      <w:r w:rsidRPr="00AE4348">
        <w:rPr>
          <w:rFonts w:ascii="Times New Roman" w:hAnsi="Times New Roman"/>
          <w:sz w:val="24"/>
          <w:szCs w:val="24"/>
          <w:lang w:eastAsia="bg-BG"/>
        </w:rPr>
        <w:t xml:space="preserve"> в 15-дневен срок от датата, на която ГДВ е била уведомена от дирекция УРК за съдебното решение, с което е бил отменен актът на ръководителя на Управляващия орган. Решение за допълнителна верификация се съгласува в рамките на ГДВ, а впоследствие от директора на дирекция ФПСП, директора на дирекция УРК, заместник изпълнителния директор и ръководителя на УО на ОП НОИР. Подписаното Решение за допълнителна верификация се изпраща до бенефициента чрез модул „Кореспонденция“ в ИСУН 2020.</w:t>
      </w:r>
    </w:p>
    <w:p w14:paraId="5A466746" w14:textId="64558227" w:rsidR="000F2BDC" w:rsidRPr="0016208B" w:rsidRDefault="000F2BDC"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16208B">
        <w:rPr>
          <w:rFonts w:ascii="Times New Roman" w:hAnsi="Times New Roman"/>
          <w:sz w:val="24"/>
          <w:szCs w:val="24"/>
          <w:lang w:eastAsia="bg-BG"/>
        </w:rPr>
        <w:lastRenderedPageBreak/>
        <w:t>Експерт</w:t>
      </w:r>
      <w:r w:rsidR="000C61B0" w:rsidRPr="0016208B">
        <w:rPr>
          <w:rFonts w:ascii="Times New Roman" w:hAnsi="Times New Roman"/>
          <w:sz w:val="24"/>
          <w:szCs w:val="24"/>
          <w:lang w:eastAsia="bg-BG"/>
        </w:rPr>
        <w:t xml:space="preserve">ът, който е изготвил </w:t>
      </w:r>
      <w:r w:rsidR="00416D8E">
        <w:rPr>
          <w:rFonts w:ascii="Times New Roman" w:hAnsi="Times New Roman"/>
          <w:sz w:val="24"/>
          <w:szCs w:val="24"/>
          <w:lang w:eastAsia="bg-BG"/>
        </w:rPr>
        <w:t>Решението за допълнителна верификация</w:t>
      </w:r>
      <w:r w:rsidR="009E4124" w:rsidRPr="0016208B">
        <w:rPr>
          <w:rFonts w:ascii="Times New Roman" w:hAnsi="Times New Roman"/>
          <w:sz w:val="24"/>
          <w:szCs w:val="24"/>
          <w:lang w:eastAsia="bg-BG"/>
        </w:rPr>
        <w:t>,</w:t>
      </w:r>
      <w:r w:rsidR="000C61B0" w:rsidRPr="0016208B">
        <w:rPr>
          <w:rFonts w:ascii="Times New Roman" w:hAnsi="Times New Roman"/>
          <w:sz w:val="24"/>
          <w:szCs w:val="24"/>
          <w:lang w:eastAsia="bg-BG"/>
        </w:rPr>
        <w:t xml:space="preserve"> </w:t>
      </w:r>
      <w:r w:rsidRPr="0016208B">
        <w:rPr>
          <w:rFonts w:ascii="Times New Roman" w:hAnsi="Times New Roman"/>
          <w:sz w:val="24"/>
          <w:szCs w:val="24"/>
          <w:lang w:eastAsia="bg-BG"/>
        </w:rPr>
        <w:t>попълва информация в справка „Регистър с отменените актове на РУО“ (\\</w:t>
      </w:r>
      <w:proofErr w:type="spellStart"/>
      <w:r w:rsidRPr="0016208B">
        <w:rPr>
          <w:rFonts w:ascii="Times New Roman" w:hAnsi="Times New Roman"/>
          <w:sz w:val="24"/>
          <w:szCs w:val="24"/>
          <w:lang w:eastAsia="bg-BG"/>
        </w:rPr>
        <w:t>filesrv</w:t>
      </w:r>
      <w:proofErr w:type="spellEnd"/>
      <w:r w:rsidRPr="0016208B">
        <w:rPr>
          <w:rFonts w:ascii="Times New Roman" w:hAnsi="Times New Roman"/>
          <w:sz w:val="24"/>
          <w:szCs w:val="24"/>
          <w:lang w:eastAsia="bg-BG"/>
        </w:rPr>
        <w:t xml:space="preserve">\SFMOP\Регистър-на-отменените-актове) относно предприетите действия по отношение на отменения индивидуален акт, в изпълнение на влязлото в сила решение на съда. В регистъра с отменените актове в колона „Предприети действия в изпълнение на решението на съда“ следва да се опише или № на доклад до РУО, с който се предлага как да се изпълни решението на съда, или № </w:t>
      </w:r>
      <w:r w:rsidR="00E15E5C">
        <w:rPr>
          <w:rFonts w:ascii="Times New Roman" w:hAnsi="Times New Roman"/>
          <w:sz w:val="24"/>
          <w:szCs w:val="24"/>
          <w:lang w:eastAsia="bg-BG"/>
        </w:rPr>
        <w:t>Решението за допълнителна верификация</w:t>
      </w:r>
      <w:r w:rsidR="0019225C">
        <w:rPr>
          <w:rFonts w:ascii="Times New Roman" w:hAnsi="Times New Roman"/>
          <w:sz w:val="24"/>
          <w:szCs w:val="24"/>
          <w:lang w:eastAsia="bg-BG"/>
        </w:rPr>
        <w:t>.</w:t>
      </w:r>
    </w:p>
    <w:p w14:paraId="6EFF5B9C" w14:textId="29AB9B73" w:rsidR="00584111" w:rsidRPr="007E7B08" w:rsidRDefault="00584111" w:rsidP="00584111">
      <w:pPr>
        <w:spacing w:after="0" w:line="360" w:lineRule="auto"/>
        <w:ind w:firstLine="709"/>
        <w:jc w:val="both"/>
        <w:rPr>
          <w:rFonts w:ascii="Times New Roman" w:hAnsi="Times New Roman"/>
          <w:sz w:val="24"/>
          <w:szCs w:val="24"/>
          <w:lang w:eastAsia="bg-BG"/>
        </w:rPr>
      </w:pPr>
      <w:r w:rsidRPr="00E41E06">
        <w:rPr>
          <w:rFonts w:ascii="Times New Roman" w:hAnsi="Times New Roman"/>
          <w:sz w:val="24"/>
          <w:szCs w:val="24"/>
          <w:lang w:eastAsia="bg-BG"/>
        </w:rPr>
        <w:t>След предприемане на</w:t>
      </w:r>
      <w:r w:rsidRPr="007E7B08">
        <w:rPr>
          <w:rFonts w:ascii="Times New Roman" w:hAnsi="Times New Roman"/>
          <w:sz w:val="24"/>
          <w:szCs w:val="24"/>
          <w:lang w:eastAsia="bg-BG"/>
        </w:rPr>
        <w:t xml:space="preserve"> тези действия и при необходимост от корекция на верифицираните от УО разходи в ИСУН, експерт ФВ извършва корекция в модул </w:t>
      </w:r>
      <w:bookmarkStart w:id="27" w:name="_Hlk101347155"/>
      <w:r w:rsidRPr="007E7B08">
        <w:rPr>
          <w:rFonts w:ascii="Times New Roman" w:hAnsi="Times New Roman"/>
          <w:sz w:val="24"/>
          <w:szCs w:val="24"/>
          <w:lang w:eastAsia="bg-BG"/>
        </w:rPr>
        <w:t xml:space="preserve">„Мониторинг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w:t>
      </w:r>
      <w:bookmarkEnd w:id="27"/>
      <w:r w:rsidRPr="007E7B08">
        <w:rPr>
          <w:rFonts w:ascii="Times New Roman" w:hAnsi="Times New Roman"/>
          <w:sz w:val="24"/>
          <w:szCs w:val="24"/>
          <w:lang w:eastAsia="bg-BG"/>
        </w:rPr>
        <w:t xml:space="preserve">„Коригиране на верифицирани суми на ниво РОД“ и </w:t>
      </w:r>
      <w:r w:rsidRPr="006F5F05">
        <w:rPr>
          <w:rFonts w:ascii="Times New Roman" w:hAnsi="Times New Roman"/>
          <w:sz w:val="24"/>
          <w:szCs w:val="24"/>
          <w:lang w:eastAsia="bg-BG"/>
        </w:rPr>
        <w:t xml:space="preserve">попълва </w:t>
      </w:r>
      <w:r w:rsidRPr="00525FC0">
        <w:rPr>
          <w:rFonts w:ascii="Times New Roman" w:hAnsi="Times New Roman"/>
          <w:i/>
          <w:sz w:val="24"/>
          <w:szCs w:val="24"/>
          <w:lang w:eastAsia="bg-BG"/>
        </w:rPr>
        <w:t xml:space="preserve">Контролен лист </w:t>
      </w:r>
      <w:r w:rsidR="00222039">
        <w:rPr>
          <w:rFonts w:ascii="Times New Roman" w:hAnsi="Times New Roman"/>
          <w:i/>
          <w:sz w:val="24"/>
          <w:szCs w:val="24"/>
          <w:lang w:eastAsia="bg-BG"/>
        </w:rPr>
        <w:t>5</w:t>
      </w:r>
      <w:r w:rsidRPr="00525FC0">
        <w:rPr>
          <w:rFonts w:ascii="Times New Roman" w:hAnsi="Times New Roman"/>
          <w:i/>
          <w:sz w:val="24"/>
          <w:szCs w:val="24"/>
          <w:lang w:eastAsia="bg-BG"/>
        </w:rPr>
        <w:t>А.</w:t>
      </w:r>
      <w:r w:rsidR="007C5311" w:rsidRPr="00525FC0">
        <w:rPr>
          <w:rFonts w:ascii="Times New Roman" w:hAnsi="Times New Roman"/>
          <w:i/>
          <w:sz w:val="24"/>
          <w:szCs w:val="24"/>
          <w:lang w:eastAsia="bg-BG"/>
        </w:rPr>
        <w:t>7</w:t>
      </w:r>
      <w:r w:rsidRPr="006F5F05">
        <w:rPr>
          <w:rFonts w:ascii="Times New Roman" w:hAnsi="Times New Roman"/>
          <w:sz w:val="24"/>
          <w:szCs w:val="24"/>
          <w:lang w:eastAsia="bg-BG"/>
        </w:rPr>
        <w:t>. В</w:t>
      </w:r>
      <w:r w:rsidRPr="007E7B08">
        <w:rPr>
          <w:rFonts w:ascii="Times New Roman" w:hAnsi="Times New Roman"/>
          <w:sz w:val="24"/>
          <w:szCs w:val="24"/>
          <w:lang w:eastAsia="bg-BG"/>
        </w:rPr>
        <w:t xml:space="preserve"> Контролен лист </w:t>
      </w:r>
      <w:r w:rsidR="00222039">
        <w:rPr>
          <w:rFonts w:ascii="Times New Roman" w:hAnsi="Times New Roman"/>
          <w:sz w:val="24"/>
          <w:szCs w:val="24"/>
          <w:lang w:eastAsia="bg-BG"/>
        </w:rPr>
        <w:t>5</w:t>
      </w:r>
      <w:r w:rsidRPr="007E7B08">
        <w:rPr>
          <w:rFonts w:ascii="Times New Roman" w:hAnsi="Times New Roman"/>
          <w:sz w:val="24"/>
          <w:szCs w:val="24"/>
          <w:lang w:eastAsia="bg-BG"/>
        </w:rPr>
        <w:t>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корекции </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0D8AEB63"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2574F960"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p>
    <w:p w14:paraId="776A353B" w14:textId="37775DF3"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38FAB7F"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3A9EE09B"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F10DEE">
        <w:rPr>
          <w:rFonts w:ascii="Times New Roman" w:hAnsi="Times New Roman"/>
          <w:sz w:val="24"/>
          <w:szCs w:val="24"/>
          <w:lang w:eastAsia="bg-BG"/>
        </w:rPr>
        <w:t xml:space="preserve"> и Решението за </w:t>
      </w:r>
      <w:r w:rsidR="00F10DEE"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w:t>
      </w:r>
      <w:r w:rsidR="00F10DEE">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00F10DEE">
        <w:rPr>
          <w:rFonts w:ascii="Times New Roman" w:hAnsi="Times New Roman"/>
          <w:sz w:val="24"/>
          <w:szCs w:val="24"/>
          <w:lang w:eastAsia="bg-BG"/>
        </w:rPr>
        <w:t xml:space="preserve">, така и Решението за </w:t>
      </w:r>
      <w:r w:rsidR="00F10DEE" w:rsidRPr="001F0517">
        <w:rPr>
          <w:rFonts w:ascii="Times New Roman" w:hAnsi="Times New Roman"/>
          <w:sz w:val="24"/>
          <w:szCs w:val="24"/>
          <w:lang w:eastAsia="bg-BG"/>
        </w:rPr>
        <w:t>допълнителна верификация</w:t>
      </w:r>
      <w:r w:rsidR="00F10DEE">
        <w:rPr>
          <w:rFonts w:ascii="Times New Roman" w:hAnsi="Times New Roman"/>
          <w:sz w:val="24"/>
          <w:szCs w:val="24"/>
          <w:lang w:eastAsia="bg-BG"/>
        </w:rPr>
        <w:t>.</w:t>
      </w:r>
      <w:r w:rsidRPr="003D53AA">
        <w:rPr>
          <w:rFonts w:ascii="Times New Roman" w:hAnsi="Times New Roman"/>
          <w:sz w:val="24"/>
          <w:szCs w:val="24"/>
          <w:lang w:eastAsia="bg-BG"/>
        </w:rPr>
        <w:t xml:space="preserve">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09B2F5E4" w:rsidR="007E7B08" w:rsidRPr="003367E5" w:rsidRDefault="007E7B08" w:rsidP="007E7B08">
      <w:pPr>
        <w:spacing w:after="0" w:line="360" w:lineRule="auto"/>
        <w:ind w:firstLine="709"/>
        <w:jc w:val="both"/>
        <w:rPr>
          <w:rFonts w:ascii="Times New Roman" w:hAnsi="Times New Roman"/>
          <w:sz w:val="24"/>
          <w:szCs w:val="24"/>
          <w:lang w:eastAsia="bg-BG"/>
        </w:rPr>
      </w:pPr>
      <w:r w:rsidRPr="003367E5">
        <w:rPr>
          <w:rFonts w:ascii="Times New Roman" w:hAnsi="Times New Roman"/>
          <w:sz w:val="24"/>
          <w:szCs w:val="24"/>
          <w:lang w:eastAsia="bg-BG"/>
        </w:rPr>
        <w:t>-</w:t>
      </w:r>
      <w:r w:rsidRPr="003367E5">
        <w:rPr>
          <w:rFonts w:ascii="Times New Roman" w:hAnsi="Times New Roman"/>
          <w:sz w:val="24"/>
          <w:szCs w:val="24"/>
          <w:lang w:eastAsia="bg-BG"/>
        </w:rPr>
        <w:tab/>
        <w:t xml:space="preserve">Отговорният финансов експерт попълва </w:t>
      </w:r>
      <w:r w:rsidR="0092771F" w:rsidRPr="003367E5">
        <w:rPr>
          <w:rFonts w:ascii="Times New Roman" w:hAnsi="Times New Roman"/>
          <w:iCs/>
          <w:sz w:val="24"/>
          <w:szCs w:val="24"/>
        </w:rPr>
        <w:t xml:space="preserve">Контролен лист за корекция </w:t>
      </w:r>
      <w:r w:rsidRPr="003367E5">
        <w:rPr>
          <w:rFonts w:ascii="Times New Roman" w:hAnsi="Times New Roman"/>
          <w:sz w:val="24"/>
          <w:szCs w:val="24"/>
          <w:lang w:eastAsia="bg-BG"/>
        </w:rPr>
        <w:t xml:space="preserve">на ниво </w:t>
      </w:r>
      <w:proofErr w:type="spellStart"/>
      <w:r w:rsidR="0092771F" w:rsidRPr="00CE23B6">
        <w:rPr>
          <w:rFonts w:ascii="Times New Roman" w:hAnsi="Times New Roman"/>
          <w:iCs/>
          <w:sz w:val="24"/>
          <w:szCs w:val="24"/>
        </w:rPr>
        <w:t>разходооправдателни</w:t>
      </w:r>
      <w:proofErr w:type="spellEnd"/>
      <w:r w:rsidR="0092771F" w:rsidRPr="00CE23B6">
        <w:rPr>
          <w:rFonts w:ascii="Times New Roman" w:hAnsi="Times New Roman"/>
          <w:iCs/>
          <w:sz w:val="24"/>
          <w:szCs w:val="24"/>
        </w:rPr>
        <w:t xml:space="preserve"> документи </w:t>
      </w:r>
      <w:r w:rsidR="0092771F" w:rsidRPr="00CE23B6">
        <w:rPr>
          <w:rFonts w:ascii="Times New Roman" w:hAnsi="Times New Roman"/>
          <w:sz w:val="24"/>
          <w:szCs w:val="24"/>
          <w:lang w:eastAsia="bg-BG"/>
        </w:rPr>
        <w:t>(</w:t>
      </w:r>
      <w:r w:rsidR="0092771F" w:rsidRPr="00CE23B6">
        <w:rPr>
          <w:rFonts w:ascii="Times New Roman" w:hAnsi="Times New Roman"/>
          <w:i/>
          <w:sz w:val="24"/>
          <w:szCs w:val="24"/>
        </w:rPr>
        <w:t xml:space="preserve">Приложение </w:t>
      </w:r>
      <w:r w:rsidR="00222039">
        <w:rPr>
          <w:rFonts w:ascii="Times New Roman" w:hAnsi="Times New Roman"/>
          <w:i/>
          <w:sz w:val="24"/>
          <w:szCs w:val="24"/>
        </w:rPr>
        <w:t>5</w:t>
      </w:r>
      <w:r w:rsidR="0092771F" w:rsidRPr="00CE23B6">
        <w:rPr>
          <w:rFonts w:ascii="Times New Roman" w:hAnsi="Times New Roman"/>
          <w:i/>
          <w:sz w:val="24"/>
          <w:szCs w:val="24"/>
        </w:rPr>
        <w:t>А.7)</w:t>
      </w:r>
      <w:r w:rsidRPr="00CE23B6">
        <w:rPr>
          <w:rFonts w:ascii="Times New Roman" w:hAnsi="Times New Roman"/>
          <w:sz w:val="24"/>
          <w:szCs w:val="24"/>
          <w:lang w:eastAsia="bg-BG"/>
        </w:rPr>
        <w:t xml:space="preserve">, както и </w:t>
      </w:r>
      <w:r w:rsidR="004C0E9D" w:rsidRPr="004C0E9D">
        <w:rPr>
          <w:rFonts w:ascii="Times New Roman" w:hAnsi="Times New Roman"/>
          <w:bCs/>
          <w:sz w:val="24"/>
          <w:szCs w:val="24"/>
          <w:lang w:eastAsia="bg-BG"/>
        </w:rPr>
        <w:t xml:space="preserve">Приложение № 4, раздел </w:t>
      </w:r>
      <w:r w:rsidR="004C0E9D" w:rsidRPr="004C0E9D">
        <w:rPr>
          <w:rFonts w:ascii="Times New Roman" w:hAnsi="Times New Roman"/>
          <w:bCs/>
          <w:sz w:val="24"/>
          <w:szCs w:val="24"/>
          <w:lang w:val="en-US" w:eastAsia="bg-BG"/>
        </w:rPr>
        <w:t>I</w:t>
      </w:r>
      <w:r w:rsidR="004C0E9D" w:rsidRPr="004C0E9D">
        <w:rPr>
          <w:rFonts w:ascii="Times New Roman" w:hAnsi="Times New Roman"/>
          <w:bCs/>
          <w:sz w:val="24"/>
          <w:szCs w:val="24"/>
          <w:lang w:eastAsia="bg-BG"/>
        </w:rPr>
        <w:t xml:space="preserve"> от Наредба № Н-5</w:t>
      </w:r>
      <w:r w:rsidRPr="004C0E9D">
        <w:rPr>
          <w:rFonts w:ascii="Times New Roman" w:hAnsi="Times New Roman"/>
          <w:sz w:val="24"/>
          <w:szCs w:val="24"/>
          <w:lang w:eastAsia="bg-BG"/>
        </w:rPr>
        <w:t>.</w:t>
      </w:r>
    </w:p>
    <w:p w14:paraId="45A58D0F" w14:textId="77777777" w:rsidR="00445531" w:rsidRPr="003367E5" w:rsidRDefault="00445531" w:rsidP="00993B9E">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48202E30" w:rsidR="000375AF" w:rsidRPr="007E7B08" w:rsidRDefault="000375AF" w:rsidP="00D51D9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Ако при проверка на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w:t>
      </w:r>
      <w:r w:rsidR="00AB0C43" w:rsidRPr="00BD21FD">
        <w:rPr>
          <w:rFonts w:ascii="Times New Roman" w:hAnsi="Times New Roman"/>
          <w:sz w:val="24"/>
          <w:szCs w:val="24"/>
          <w:lang w:eastAsia="bg-BG"/>
        </w:rPr>
        <w:t xml:space="preserve">разписано в </w:t>
      </w:r>
      <w:r w:rsidRPr="00BD21FD">
        <w:rPr>
          <w:rFonts w:ascii="Times New Roman" w:hAnsi="Times New Roman"/>
          <w:sz w:val="24"/>
          <w:szCs w:val="24"/>
          <w:lang w:eastAsia="bg-BG"/>
        </w:rPr>
        <w:t xml:space="preserve">Глава </w:t>
      </w:r>
      <w:r w:rsidR="00BA3088" w:rsidRPr="00BD21FD">
        <w:rPr>
          <w:rFonts w:ascii="Times New Roman" w:hAnsi="Times New Roman"/>
          <w:sz w:val="24"/>
          <w:szCs w:val="24"/>
          <w:lang w:eastAsia="bg-BG"/>
        </w:rPr>
        <w:t>6</w:t>
      </w:r>
      <w:r w:rsidRPr="00BD21FD">
        <w:rPr>
          <w:rFonts w:ascii="Times New Roman" w:hAnsi="Times New Roman"/>
          <w:sz w:val="24"/>
          <w:szCs w:val="24"/>
          <w:lang w:eastAsia="bg-BG"/>
        </w:rPr>
        <w:t>.</w:t>
      </w:r>
      <w:r w:rsidR="00AB6713">
        <w:rPr>
          <w:rFonts w:ascii="Times New Roman" w:hAnsi="Times New Roman"/>
          <w:sz w:val="24"/>
          <w:szCs w:val="24"/>
          <w:lang w:eastAsia="bg-BG"/>
        </w:rPr>
        <w:t xml:space="preserve">    </w:t>
      </w:r>
    </w:p>
    <w:p w14:paraId="4D1208DE" w14:textId="7322D92F" w:rsidR="00D91BD3" w:rsidRDefault="00D91BD3" w:rsidP="00445531">
      <w:pPr>
        <w:spacing w:after="12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w:t>
      </w:r>
      <w:proofErr w:type="spellStart"/>
      <w:r w:rsidR="003B61D8">
        <w:rPr>
          <w:rFonts w:ascii="Times New Roman" w:hAnsi="Times New Roman"/>
          <w:sz w:val="24"/>
          <w:szCs w:val="24"/>
          <w:lang w:eastAsia="bg-BG"/>
        </w:rPr>
        <w:t>ПО</w:t>
      </w:r>
      <w:proofErr w:type="spellEnd"/>
      <w:r w:rsidRPr="007E7B08">
        <w:rPr>
          <w:rFonts w:ascii="Times New Roman" w:hAnsi="Times New Roman"/>
          <w:sz w:val="24"/>
          <w:szCs w:val="24"/>
          <w:lang w:eastAsia="bg-BG"/>
        </w:rPr>
        <w:t xml:space="preserve"> се осчетоводява на ниво фонд,</w:t>
      </w:r>
      <w:r w:rsidR="007933F0">
        <w:rPr>
          <w:rFonts w:ascii="Times New Roman" w:hAnsi="Times New Roman"/>
          <w:sz w:val="24"/>
          <w:szCs w:val="24"/>
          <w:lang w:eastAsia="bg-BG"/>
        </w:rPr>
        <w:t xml:space="preserve"> </w:t>
      </w:r>
      <w:r w:rsidRPr="007E7B08">
        <w:rPr>
          <w:rFonts w:ascii="Times New Roman" w:hAnsi="Times New Roman"/>
          <w:sz w:val="24"/>
          <w:szCs w:val="24"/>
          <w:lang w:eastAsia="bg-BG"/>
        </w:rPr>
        <w:t xml:space="preserve">програма, приоритет, проект, процедура за предоставяне на БФП по реда на Глава </w:t>
      </w:r>
      <w:r w:rsidR="00746DA6">
        <w:rPr>
          <w:rFonts w:ascii="Times New Roman" w:hAnsi="Times New Roman"/>
          <w:sz w:val="24"/>
          <w:szCs w:val="24"/>
          <w:lang w:eastAsia="bg-BG"/>
        </w:rPr>
        <w:t>8</w:t>
      </w:r>
      <w:r w:rsidRPr="007E7B08">
        <w:rPr>
          <w:rFonts w:ascii="Times New Roman" w:hAnsi="Times New Roman"/>
          <w:sz w:val="24"/>
          <w:szCs w:val="24"/>
          <w:lang w:eastAsia="bg-BG"/>
        </w:rPr>
        <w:t xml:space="preserve"> „Счетоводство“.</w:t>
      </w:r>
    </w:p>
    <w:p w14:paraId="7E5F0466" w14:textId="427D8C89" w:rsidR="005A4B9F" w:rsidRDefault="005A4B9F" w:rsidP="00525FC0">
      <w:pPr>
        <w:pStyle w:val="ListParagraph"/>
        <w:numPr>
          <w:ilvl w:val="2"/>
          <w:numId w:val="122"/>
        </w:numPr>
        <w:spacing w:after="120" w:line="360" w:lineRule="auto"/>
        <w:jc w:val="both"/>
        <w:rPr>
          <w:rFonts w:ascii="Times New Roman" w:hAnsi="Times New Roman"/>
          <w:b/>
          <w:bCs/>
          <w:sz w:val="24"/>
          <w:szCs w:val="24"/>
          <w:lang w:eastAsia="bg-BG"/>
        </w:rPr>
      </w:pPr>
      <w:r w:rsidRPr="00525FC0">
        <w:rPr>
          <w:rFonts w:ascii="Times New Roman" w:hAnsi="Times New Roman"/>
          <w:b/>
          <w:bCs/>
          <w:sz w:val="24"/>
          <w:szCs w:val="24"/>
          <w:lang w:eastAsia="bg-BG"/>
        </w:rPr>
        <w:t>Възстановяване на разходи от бенефициента</w:t>
      </w:r>
    </w:p>
    <w:p w14:paraId="18F4145C" w14:textId="522F4BB1" w:rsidR="00CF789C" w:rsidRPr="00CF789C" w:rsidRDefault="00CF789C" w:rsidP="00525FC0">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Съгласно чл. 35, ал. 1 от Наредба № Н-5 от 29.12.2022 г. б</w:t>
      </w:r>
      <w:r w:rsidR="005A4B9F" w:rsidRPr="00525FC0">
        <w:rPr>
          <w:rFonts w:ascii="Times New Roman" w:hAnsi="Times New Roman"/>
          <w:sz w:val="24"/>
          <w:szCs w:val="24"/>
          <w:lang w:eastAsia="bg-BG"/>
        </w:rPr>
        <w:t xml:space="preserve">енефициентът </w:t>
      </w:r>
      <w:r w:rsidRPr="00CF789C">
        <w:rPr>
          <w:rFonts w:ascii="Times New Roman" w:hAnsi="Times New Roman"/>
          <w:sz w:val="24"/>
          <w:szCs w:val="24"/>
          <w:lang w:eastAsia="bg-BG"/>
        </w:rPr>
        <w:t xml:space="preserve">възстановява предоставената с </w:t>
      </w:r>
      <w:r>
        <w:rPr>
          <w:rFonts w:ascii="Times New Roman" w:hAnsi="Times New Roman"/>
          <w:sz w:val="24"/>
          <w:szCs w:val="24"/>
          <w:lang w:eastAsia="bg-BG"/>
        </w:rPr>
        <w:t xml:space="preserve">административен </w:t>
      </w:r>
      <w:r w:rsidRPr="00CF789C">
        <w:rPr>
          <w:rFonts w:ascii="Times New Roman" w:hAnsi="Times New Roman"/>
          <w:sz w:val="24"/>
          <w:szCs w:val="24"/>
          <w:lang w:eastAsia="bg-BG"/>
        </w:rPr>
        <w:t>догово</w:t>
      </w:r>
      <w:r>
        <w:rPr>
          <w:rFonts w:ascii="Times New Roman" w:hAnsi="Times New Roman"/>
          <w:sz w:val="24"/>
          <w:szCs w:val="24"/>
          <w:lang w:eastAsia="bg-BG"/>
        </w:rPr>
        <w:t xml:space="preserve">р </w:t>
      </w:r>
      <w:r w:rsidRPr="00CF789C">
        <w:rPr>
          <w:rFonts w:ascii="Times New Roman" w:hAnsi="Times New Roman"/>
          <w:sz w:val="24"/>
          <w:szCs w:val="24"/>
          <w:lang w:eastAsia="bg-BG"/>
        </w:rPr>
        <w:t>финансова подкрепа, когато е:</w:t>
      </w:r>
    </w:p>
    <w:p w14:paraId="66BDCD1C" w14:textId="77777777" w:rsidR="00CF789C" w:rsidRPr="00CF789C" w:rsidRDefault="00CF789C" w:rsidP="00CF789C">
      <w:pPr>
        <w:pStyle w:val="ListParagraph"/>
        <w:spacing w:after="120" w:line="360" w:lineRule="auto"/>
        <w:ind w:left="1069"/>
        <w:rPr>
          <w:rFonts w:ascii="Times New Roman" w:hAnsi="Times New Roman"/>
          <w:sz w:val="24"/>
          <w:szCs w:val="24"/>
          <w:lang w:eastAsia="bg-BG"/>
        </w:rPr>
      </w:pPr>
      <w:r w:rsidRPr="00CF789C">
        <w:rPr>
          <w:rFonts w:ascii="Times New Roman" w:hAnsi="Times New Roman"/>
          <w:sz w:val="24"/>
          <w:szCs w:val="24"/>
          <w:lang w:eastAsia="bg-BG"/>
        </w:rPr>
        <w:t>1. определена индивидуална финансова корекция;</w:t>
      </w:r>
    </w:p>
    <w:p w14:paraId="56483FA6" w14:textId="77FF9D4C" w:rsidR="005A4B9F" w:rsidRDefault="00CF789C" w:rsidP="00525FC0">
      <w:pPr>
        <w:pStyle w:val="ListParagraph"/>
        <w:spacing w:after="120" w:line="360" w:lineRule="auto"/>
        <w:ind w:left="1069"/>
        <w:jc w:val="both"/>
        <w:rPr>
          <w:rFonts w:ascii="Times New Roman" w:hAnsi="Times New Roman"/>
          <w:sz w:val="24"/>
          <w:szCs w:val="24"/>
          <w:lang w:eastAsia="bg-BG"/>
        </w:rPr>
      </w:pPr>
      <w:r w:rsidRPr="00CF789C">
        <w:rPr>
          <w:rFonts w:ascii="Times New Roman" w:hAnsi="Times New Roman"/>
          <w:sz w:val="24"/>
          <w:szCs w:val="24"/>
          <w:lang w:eastAsia="bg-BG"/>
        </w:rPr>
        <w:t>2. установена недължимо платена или надплатена, както и неправомерно получена или неправомерно усвоена сума.</w:t>
      </w:r>
    </w:p>
    <w:p w14:paraId="1654A9C9" w14:textId="1AF2C7C7"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Pr>
          <w:rFonts w:ascii="Times New Roman" w:hAnsi="Times New Roman"/>
          <w:sz w:val="24"/>
          <w:szCs w:val="24"/>
          <w:lang w:eastAsia="bg-BG"/>
        </w:rPr>
        <w:t xml:space="preserve">при </w:t>
      </w:r>
      <w:r w:rsidRPr="00CF789C">
        <w:rPr>
          <w:rFonts w:ascii="Times New Roman" w:hAnsi="Times New Roman"/>
          <w:sz w:val="24"/>
          <w:szCs w:val="24"/>
          <w:lang w:eastAsia="bg-BG"/>
        </w:rPr>
        <w:t>определена индивидуална финансова корекция</w:t>
      </w:r>
      <w:r w:rsidRPr="00E41E06">
        <w:rPr>
          <w:rFonts w:ascii="Times New Roman" w:hAnsi="Times New Roman"/>
          <w:sz w:val="24"/>
          <w:szCs w:val="24"/>
          <w:lang w:eastAsia="bg-BG"/>
        </w:rPr>
        <w:t xml:space="preserve"> </w:t>
      </w:r>
      <w:r>
        <w:rPr>
          <w:rFonts w:ascii="Times New Roman" w:hAnsi="Times New Roman"/>
          <w:sz w:val="24"/>
          <w:szCs w:val="24"/>
          <w:lang w:eastAsia="bg-BG"/>
        </w:rPr>
        <w:t>УО</w:t>
      </w:r>
      <w:r w:rsidRPr="00525FC0">
        <w:rPr>
          <w:rFonts w:ascii="Times New Roman" w:hAnsi="Times New Roman"/>
          <w:sz w:val="24"/>
          <w:szCs w:val="24"/>
          <w:lang w:eastAsia="bg-BG"/>
        </w:rPr>
        <w:t xml:space="preserve"> определя сумата за възстановяване и отчита вземане по програмата въз основа на </w:t>
      </w:r>
      <w:r w:rsidR="004712D6" w:rsidRPr="004712D6">
        <w:rPr>
          <w:rFonts w:ascii="Times New Roman" w:hAnsi="Times New Roman"/>
          <w:sz w:val="24"/>
          <w:szCs w:val="24"/>
          <w:lang w:eastAsia="bg-BG"/>
        </w:rPr>
        <w:t xml:space="preserve">издадено от Ръководителя на УО </w:t>
      </w:r>
      <w:r w:rsidR="009E4124">
        <w:rPr>
          <w:rFonts w:ascii="Times New Roman" w:hAnsi="Times New Roman"/>
          <w:sz w:val="24"/>
          <w:szCs w:val="24"/>
          <w:lang w:eastAsia="bg-BG"/>
        </w:rPr>
        <w:t>Р</w:t>
      </w:r>
      <w:r w:rsidR="004712D6" w:rsidRPr="004712D6">
        <w:rPr>
          <w:rFonts w:ascii="Times New Roman" w:hAnsi="Times New Roman"/>
          <w:sz w:val="24"/>
          <w:szCs w:val="24"/>
          <w:lang w:eastAsia="bg-BG"/>
        </w:rPr>
        <w:t>ешение за определяне на финансова корекция</w:t>
      </w:r>
      <w:r w:rsidRPr="00525FC0">
        <w:rPr>
          <w:rFonts w:ascii="Times New Roman" w:hAnsi="Times New Roman"/>
          <w:sz w:val="24"/>
          <w:szCs w:val="24"/>
          <w:lang w:eastAsia="bg-BG"/>
        </w:rPr>
        <w:t>.</w:t>
      </w:r>
    </w:p>
    <w:p w14:paraId="490231BA" w14:textId="16A1003C"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sidR="004712D6">
        <w:rPr>
          <w:rFonts w:ascii="Times New Roman" w:hAnsi="Times New Roman"/>
          <w:sz w:val="24"/>
          <w:szCs w:val="24"/>
          <w:lang w:eastAsia="bg-BG"/>
        </w:rPr>
        <w:t xml:space="preserve">при </w:t>
      </w:r>
      <w:r w:rsidR="004712D6" w:rsidRPr="00CF789C">
        <w:rPr>
          <w:rFonts w:ascii="Times New Roman" w:hAnsi="Times New Roman"/>
          <w:sz w:val="24"/>
          <w:szCs w:val="24"/>
          <w:lang w:eastAsia="bg-BG"/>
        </w:rPr>
        <w:t>установена недължимо платена или надплатена, както и неправомерно получена или неправомерно усвоена сума</w:t>
      </w:r>
      <w:r w:rsidR="009E4124">
        <w:rPr>
          <w:rFonts w:ascii="Times New Roman" w:hAnsi="Times New Roman"/>
          <w:sz w:val="24"/>
          <w:szCs w:val="24"/>
          <w:lang w:eastAsia="bg-BG"/>
        </w:rPr>
        <w:t>,</w:t>
      </w:r>
      <w:r w:rsidR="004712D6" w:rsidRPr="004712D6">
        <w:rPr>
          <w:rFonts w:ascii="Times New Roman" w:hAnsi="Times New Roman"/>
          <w:sz w:val="24"/>
          <w:szCs w:val="24"/>
          <w:lang w:eastAsia="bg-BG"/>
        </w:rPr>
        <w:t xml:space="preserve"> </w:t>
      </w:r>
      <w:r w:rsidR="00342639">
        <w:rPr>
          <w:rFonts w:ascii="Times New Roman" w:hAnsi="Times New Roman"/>
          <w:sz w:val="24"/>
          <w:szCs w:val="24"/>
          <w:lang w:eastAsia="bg-BG"/>
        </w:rPr>
        <w:t xml:space="preserve">УО </w:t>
      </w:r>
      <w:r w:rsidRPr="00525FC0">
        <w:rPr>
          <w:rFonts w:ascii="Times New Roman" w:hAnsi="Times New Roman"/>
          <w:sz w:val="24"/>
          <w:szCs w:val="24"/>
          <w:lang w:eastAsia="bg-BG"/>
        </w:rPr>
        <w:t>определя сумата за възстановяване и отчита вземане по програмата въз основа на:</w:t>
      </w:r>
    </w:p>
    <w:p w14:paraId="743A7EC4" w14:textId="38B13360" w:rsidR="00E41E06" w:rsidRPr="00E41E06" w:rsidRDefault="00E41E06" w:rsidP="00E41E06">
      <w:pPr>
        <w:pStyle w:val="ListParagraph"/>
        <w:spacing w:after="120"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1. </w:t>
      </w:r>
      <w:r w:rsidR="00342639">
        <w:rPr>
          <w:rFonts w:ascii="Times New Roman" w:hAnsi="Times New Roman"/>
          <w:sz w:val="24"/>
          <w:szCs w:val="24"/>
          <w:lang w:eastAsia="bg-BG"/>
        </w:rPr>
        <w:t xml:space="preserve">издадено </w:t>
      </w:r>
      <w:r w:rsidR="006C1181">
        <w:rPr>
          <w:rFonts w:ascii="Times New Roman" w:hAnsi="Times New Roman"/>
          <w:sz w:val="24"/>
          <w:szCs w:val="24"/>
          <w:lang w:eastAsia="bg-BG"/>
        </w:rPr>
        <w:t>Р</w:t>
      </w:r>
      <w:r w:rsidR="00342639">
        <w:rPr>
          <w:rFonts w:ascii="Times New Roman" w:hAnsi="Times New Roman"/>
          <w:sz w:val="24"/>
          <w:szCs w:val="24"/>
          <w:lang w:eastAsia="bg-BG"/>
        </w:rPr>
        <w:t xml:space="preserve">ешение за отказ от верификация </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акта по чл. 64, ал. 3 от ЗУСЕФСУ</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w:t>
      </w:r>
    </w:p>
    <w:p w14:paraId="24425237" w14:textId="1D58F1F4" w:rsidR="00E41E06" w:rsidRPr="00525FC0" w:rsidRDefault="00E41E06" w:rsidP="00525FC0">
      <w:pPr>
        <w:pStyle w:val="ListParagraph"/>
        <w:spacing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2. </w:t>
      </w:r>
      <w:r w:rsidR="006C1181">
        <w:rPr>
          <w:rFonts w:ascii="Times New Roman" w:hAnsi="Times New Roman"/>
          <w:sz w:val="24"/>
          <w:szCs w:val="24"/>
          <w:lang w:eastAsia="bg-BG"/>
        </w:rPr>
        <w:t xml:space="preserve">издаден </w:t>
      </w:r>
      <w:r w:rsidR="006C1181" w:rsidRPr="006C1181">
        <w:rPr>
          <w:rFonts w:ascii="Times New Roman" w:hAnsi="Times New Roman"/>
          <w:sz w:val="24"/>
          <w:szCs w:val="24"/>
          <w:lang w:eastAsia="bg-BG"/>
        </w:rPr>
        <w:t>Акт за установяване на публично</w:t>
      </w:r>
      <w:r w:rsidR="006C1181" w:rsidRPr="0016208B">
        <w:rPr>
          <w:rFonts w:ascii="Times New Roman" w:hAnsi="Times New Roman"/>
          <w:sz w:val="24"/>
          <w:szCs w:val="24"/>
          <w:lang w:eastAsia="bg-BG"/>
        </w:rPr>
        <w:t xml:space="preserve"> </w:t>
      </w:r>
      <w:r w:rsidR="006C1181">
        <w:rPr>
          <w:rFonts w:ascii="Times New Roman" w:hAnsi="Times New Roman"/>
          <w:sz w:val="24"/>
          <w:szCs w:val="24"/>
          <w:lang w:eastAsia="bg-BG"/>
        </w:rPr>
        <w:t>вземане</w:t>
      </w:r>
      <w:r w:rsidR="00B940B1">
        <w:rPr>
          <w:rFonts w:ascii="Times New Roman" w:hAnsi="Times New Roman"/>
          <w:sz w:val="24"/>
          <w:szCs w:val="24"/>
          <w:lang w:eastAsia="bg-BG"/>
        </w:rPr>
        <w:t>.</w:t>
      </w:r>
    </w:p>
    <w:p w14:paraId="180A5415" w14:textId="2A22CD60" w:rsidR="00715E59" w:rsidRPr="00BB2811" w:rsidRDefault="00715E59" w:rsidP="00525FC0">
      <w:pPr>
        <w:spacing w:after="120" w:line="360" w:lineRule="auto"/>
        <w:ind w:firstLine="709"/>
        <w:jc w:val="both"/>
        <w:rPr>
          <w:rFonts w:ascii="Times New Roman" w:hAnsi="Times New Roman"/>
          <w:sz w:val="24"/>
          <w:szCs w:val="24"/>
          <w:lang w:eastAsia="bg-BG"/>
        </w:rPr>
      </w:pPr>
      <w:bookmarkStart w:id="28" w:name="_Hlk159505569"/>
      <w:r w:rsidRPr="00BB2811">
        <w:rPr>
          <w:rFonts w:ascii="Times New Roman" w:hAnsi="Times New Roman"/>
          <w:sz w:val="24"/>
          <w:szCs w:val="24"/>
          <w:lang w:eastAsia="bg-BG"/>
        </w:rPr>
        <w:t xml:space="preserve">Експерт от отдел </w:t>
      </w:r>
      <w:r w:rsidR="00B74D17" w:rsidRPr="00B74D17">
        <w:rPr>
          <w:rFonts w:ascii="Times New Roman" w:hAnsi="Times New Roman"/>
          <w:sz w:val="24"/>
          <w:szCs w:val="24"/>
          <w:lang w:eastAsia="bg-BG"/>
        </w:rPr>
        <w:t>„Финансова верификация“</w:t>
      </w:r>
      <w:r w:rsidRPr="00BB2811">
        <w:rPr>
          <w:rFonts w:ascii="Times New Roman" w:hAnsi="Times New Roman"/>
          <w:sz w:val="24"/>
          <w:szCs w:val="24"/>
          <w:lang w:eastAsia="bg-BG"/>
        </w:rPr>
        <w:t xml:space="preserve"> </w:t>
      </w:r>
      <w:r w:rsidR="00D4440D" w:rsidRPr="00D4440D">
        <w:rPr>
          <w:rFonts w:ascii="Times New Roman" w:hAnsi="Times New Roman"/>
          <w:sz w:val="24"/>
          <w:szCs w:val="24"/>
          <w:lang w:eastAsia="bg-BG"/>
        </w:rPr>
        <w:t>инициира процедура за издаване на</w:t>
      </w:r>
      <w:r w:rsidRPr="00BB2811">
        <w:rPr>
          <w:rFonts w:ascii="Times New Roman" w:hAnsi="Times New Roman"/>
          <w:sz w:val="24"/>
          <w:szCs w:val="24"/>
          <w:lang w:eastAsia="bg-BG"/>
        </w:rPr>
        <w:t xml:space="preserve"> </w:t>
      </w:r>
      <w:bookmarkStart w:id="29" w:name="_Hlk114650606"/>
      <w:r w:rsidRPr="00BB2811">
        <w:rPr>
          <w:rFonts w:ascii="Times New Roman" w:hAnsi="Times New Roman"/>
          <w:sz w:val="24"/>
          <w:szCs w:val="24"/>
          <w:lang w:eastAsia="bg-BG"/>
        </w:rPr>
        <w:t xml:space="preserve">Решение за отказ от верификация </w:t>
      </w:r>
      <w:bookmarkEnd w:id="29"/>
      <w:r w:rsidRPr="0016208B">
        <w:rPr>
          <w:rFonts w:ascii="Times New Roman" w:hAnsi="Times New Roman"/>
          <w:sz w:val="24"/>
          <w:szCs w:val="24"/>
          <w:lang w:eastAsia="bg-BG"/>
        </w:rPr>
        <w:t>(</w:t>
      </w:r>
      <w:r w:rsidRPr="00141307">
        <w:rPr>
          <w:rFonts w:ascii="Times New Roman" w:hAnsi="Times New Roman"/>
          <w:i/>
          <w:iCs/>
          <w:sz w:val="24"/>
          <w:szCs w:val="24"/>
          <w:lang w:eastAsia="bg-BG"/>
        </w:rPr>
        <w:t xml:space="preserve">Приложение </w:t>
      </w:r>
      <w:r w:rsidR="00222039" w:rsidRPr="00141307">
        <w:rPr>
          <w:rFonts w:ascii="Times New Roman" w:hAnsi="Times New Roman"/>
          <w:i/>
          <w:iCs/>
          <w:sz w:val="24"/>
          <w:szCs w:val="24"/>
          <w:lang w:eastAsia="bg-BG"/>
        </w:rPr>
        <w:t>5</w:t>
      </w:r>
      <w:r w:rsidRPr="0016208B">
        <w:rPr>
          <w:rFonts w:ascii="Times New Roman" w:hAnsi="Times New Roman"/>
          <w:i/>
          <w:iCs/>
          <w:sz w:val="24"/>
          <w:szCs w:val="24"/>
          <w:lang w:eastAsia="bg-BG"/>
        </w:rPr>
        <w:t>.</w:t>
      </w:r>
      <w:r w:rsidR="00080A2F" w:rsidRPr="00141307">
        <w:rPr>
          <w:rFonts w:ascii="Times New Roman" w:hAnsi="Times New Roman"/>
          <w:i/>
          <w:iCs/>
          <w:sz w:val="24"/>
          <w:szCs w:val="24"/>
          <w:lang w:eastAsia="bg-BG"/>
        </w:rPr>
        <w:t>6</w:t>
      </w:r>
      <w:r w:rsidRPr="0016208B">
        <w:rPr>
          <w:rFonts w:ascii="Times New Roman" w:hAnsi="Times New Roman"/>
          <w:sz w:val="24"/>
          <w:szCs w:val="24"/>
          <w:lang w:eastAsia="bg-BG"/>
        </w:rPr>
        <w:t>)</w:t>
      </w:r>
      <w:r w:rsidRPr="00B34C7C">
        <w:rPr>
          <w:rFonts w:ascii="Times New Roman" w:hAnsi="Times New Roman"/>
          <w:sz w:val="24"/>
          <w:szCs w:val="24"/>
          <w:lang w:eastAsia="bg-BG"/>
        </w:rPr>
        <w:t>, като</w:t>
      </w:r>
      <w:r w:rsidRPr="00BB2811">
        <w:rPr>
          <w:rFonts w:ascii="Times New Roman" w:hAnsi="Times New Roman"/>
          <w:sz w:val="24"/>
          <w:szCs w:val="24"/>
          <w:lang w:eastAsia="bg-BG"/>
        </w:rPr>
        <w:t xml:space="preserve"> се извършват следните действия</w:t>
      </w:r>
      <w:bookmarkEnd w:id="28"/>
      <w:r w:rsidRPr="00BB2811">
        <w:rPr>
          <w:rFonts w:ascii="Times New Roman" w:hAnsi="Times New Roman"/>
          <w:sz w:val="24"/>
          <w:szCs w:val="24"/>
          <w:lang w:eastAsia="bg-BG"/>
        </w:rPr>
        <w:t>:</w:t>
      </w:r>
    </w:p>
    <w:p w14:paraId="5F4865F2" w14:textId="0A493F77" w:rsidR="00715E59" w:rsidRPr="00BB2811" w:rsidRDefault="00715E59" w:rsidP="0016208B">
      <w:pPr>
        <w:numPr>
          <w:ilvl w:val="0"/>
          <w:numId w:val="80"/>
        </w:numPr>
        <w:spacing w:after="120" w:line="360" w:lineRule="auto"/>
        <w:ind w:left="1066" w:hanging="357"/>
        <w:jc w:val="both"/>
        <w:rPr>
          <w:rFonts w:ascii="Times New Roman" w:hAnsi="Times New Roman"/>
          <w:sz w:val="24"/>
          <w:szCs w:val="24"/>
          <w:lang w:eastAsia="bg-BG"/>
        </w:rPr>
      </w:pPr>
      <w:r w:rsidRPr="00BB2811">
        <w:rPr>
          <w:rFonts w:ascii="Times New Roman" w:hAnsi="Times New Roman"/>
          <w:bCs/>
          <w:sz w:val="24"/>
          <w:szCs w:val="24"/>
          <w:lang w:eastAsia="bg-BG"/>
        </w:rPr>
        <w:t xml:space="preserve">Експерт от отдел </w:t>
      </w:r>
      <w:r w:rsidR="00B74D17" w:rsidRPr="00B74D17">
        <w:rPr>
          <w:rFonts w:ascii="Times New Roman" w:hAnsi="Times New Roman"/>
          <w:bCs/>
          <w:sz w:val="24"/>
          <w:szCs w:val="24"/>
          <w:lang w:eastAsia="bg-BG"/>
        </w:rPr>
        <w:t>„Финансова верификация“</w:t>
      </w:r>
      <w:r>
        <w:rPr>
          <w:rFonts w:ascii="Times New Roman" w:hAnsi="Times New Roman"/>
          <w:bCs/>
          <w:sz w:val="24"/>
          <w:szCs w:val="24"/>
          <w:lang w:eastAsia="bg-BG"/>
        </w:rPr>
        <w:t xml:space="preserve"> изготвя</w:t>
      </w:r>
      <w:r w:rsidRPr="00BB2811">
        <w:rPr>
          <w:rFonts w:ascii="Times New Roman" w:hAnsi="Times New Roman"/>
          <w:bCs/>
          <w:sz w:val="24"/>
          <w:szCs w:val="24"/>
          <w:lang w:eastAsia="bg-BG"/>
        </w:rPr>
        <w:t xml:space="preserve"> мотивирано писмо до бенефициента</w:t>
      </w:r>
      <w:r w:rsidRPr="00BB2811">
        <w:rPr>
          <w:rFonts w:ascii="Times New Roman" w:hAnsi="Times New Roman"/>
          <w:sz w:val="24"/>
          <w:szCs w:val="24"/>
          <w:lang w:eastAsia="bg-BG"/>
        </w:rPr>
        <w:t xml:space="preserve"> относно съществуващо съмнение за недължимо платена или надплатена сума, за което се предлага да бъде издаден</w:t>
      </w:r>
      <w:r>
        <w:rPr>
          <w:rFonts w:ascii="Times New Roman" w:hAnsi="Times New Roman"/>
          <w:sz w:val="24"/>
          <w:szCs w:val="24"/>
          <w:lang w:eastAsia="bg-BG"/>
        </w:rPr>
        <w:t>о</w:t>
      </w:r>
      <w:r w:rsidRPr="00BB2811">
        <w:rPr>
          <w:rFonts w:ascii="Times New Roman" w:hAnsi="Times New Roman"/>
          <w:sz w:val="24"/>
          <w:szCs w:val="24"/>
          <w:lang w:eastAsia="bg-BG"/>
        </w:rPr>
        <w:t xml:space="preserve"> Решение за отказ от </w:t>
      </w:r>
      <w:r w:rsidRPr="00BB2811">
        <w:rPr>
          <w:rFonts w:ascii="Times New Roman" w:hAnsi="Times New Roman"/>
          <w:sz w:val="24"/>
          <w:szCs w:val="24"/>
          <w:lang w:eastAsia="bg-BG"/>
        </w:rPr>
        <w:lastRenderedPageBreak/>
        <w:t>верификация</w:t>
      </w:r>
      <w:r w:rsidR="00C8499C">
        <w:rPr>
          <w:rFonts w:ascii="Times New Roman" w:hAnsi="Times New Roman"/>
          <w:sz w:val="24"/>
          <w:szCs w:val="24"/>
          <w:lang w:eastAsia="bg-BG"/>
        </w:rPr>
        <w:t>. В писмото</w:t>
      </w:r>
      <w:r w:rsidRPr="00BB2811">
        <w:rPr>
          <w:rFonts w:ascii="Times New Roman" w:hAnsi="Times New Roman"/>
          <w:sz w:val="24"/>
          <w:szCs w:val="24"/>
          <w:lang w:eastAsia="bg-BG"/>
        </w:rPr>
        <w:t xml:space="preserve"> се посочват фактическите обстоятелства и мотиви, както и размера на недължимо </w:t>
      </w:r>
      <w:r w:rsidRPr="00B34C7C">
        <w:rPr>
          <w:rFonts w:ascii="Times New Roman" w:hAnsi="Times New Roman"/>
          <w:sz w:val="24"/>
          <w:szCs w:val="24"/>
          <w:lang w:eastAsia="bg-BG"/>
        </w:rPr>
        <w:t>платената или надплатена сума</w:t>
      </w:r>
      <w:r w:rsidR="00540129" w:rsidRPr="00B34C7C">
        <w:rPr>
          <w:rFonts w:ascii="Times New Roman" w:hAnsi="Times New Roman"/>
          <w:sz w:val="24"/>
          <w:szCs w:val="24"/>
          <w:lang w:eastAsia="bg-BG"/>
        </w:rPr>
        <w:t>, като на бенефициент</w:t>
      </w:r>
      <w:r w:rsidR="00B74D17">
        <w:rPr>
          <w:rFonts w:ascii="Times New Roman" w:hAnsi="Times New Roman"/>
          <w:sz w:val="24"/>
          <w:szCs w:val="24"/>
          <w:lang w:eastAsia="bg-BG"/>
        </w:rPr>
        <w:t>а</w:t>
      </w:r>
      <w:r w:rsidRPr="00B34C7C">
        <w:rPr>
          <w:rFonts w:ascii="Times New Roman" w:hAnsi="Times New Roman"/>
          <w:sz w:val="24"/>
          <w:szCs w:val="24"/>
          <w:lang w:eastAsia="bg-BG"/>
        </w:rPr>
        <w:t xml:space="preserve"> се указва </w:t>
      </w:r>
      <w:bookmarkStart w:id="30" w:name="_Hlk130545492"/>
      <w:r w:rsidRPr="00B34C7C">
        <w:rPr>
          <w:rFonts w:ascii="Times New Roman" w:hAnsi="Times New Roman"/>
          <w:sz w:val="24"/>
          <w:szCs w:val="24"/>
          <w:lang w:eastAsia="bg-BG"/>
        </w:rPr>
        <w:t xml:space="preserve">възможността да възрази </w:t>
      </w:r>
      <w:r w:rsidR="00540129" w:rsidRPr="00525FC0">
        <w:rPr>
          <w:rFonts w:ascii="Times New Roman" w:hAnsi="Times New Roman"/>
          <w:sz w:val="24"/>
          <w:szCs w:val="24"/>
          <w:lang w:eastAsia="bg-BG"/>
        </w:rPr>
        <w:t xml:space="preserve">или доброволно да възстанови установените недължимо платени и/или надплатени суми </w:t>
      </w:r>
      <w:r w:rsidRPr="00525FC0">
        <w:rPr>
          <w:rFonts w:ascii="Times New Roman" w:hAnsi="Times New Roman"/>
          <w:b/>
          <w:bCs/>
          <w:sz w:val="24"/>
          <w:szCs w:val="24"/>
          <w:lang w:eastAsia="bg-BG"/>
        </w:rPr>
        <w:t>в срок до седем дни</w:t>
      </w:r>
      <w:r w:rsidRPr="00B34C7C">
        <w:rPr>
          <w:rFonts w:ascii="Times New Roman" w:hAnsi="Times New Roman"/>
          <w:sz w:val="24"/>
          <w:szCs w:val="24"/>
          <w:lang w:eastAsia="bg-BG"/>
        </w:rPr>
        <w:t xml:space="preserve"> от датата на изпращане на писмото чрез ИСУН </w:t>
      </w:r>
      <w:bookmarkEnd w:id="30"/>
      <w:r w:rsidRPr="00B34C7C">
        <w:rPr>
          <w:rFonts w:ascii="Times New Roman" w:hAnsi="Times New Roman"/>
          <w:sz w:val="24"/>
          <w:szCs w:val="24"/>
          <w:lang w:eastAsia="bg-BG"/>
        </w:rPr>
        <w:t>(</w:t>
      </w:r>
      <w:r w:rsidRPr="00B34C7C">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B34C7C">
        <w:rPr>
          <w:rFonts w:ascii="Times New Roman" w:hAnsi="Times New Roman"/>
          <w:i/>
          <w:sz w:val="24"/>
          <w:szCs w:val="24"/>
          <w:lang w:eastAsia="bg-BG"/>
        </w:rPr>
        <w:t>.</w:t>
      </w:r>
      <w:r w:rsidR="001F6AFC">
        <w:rPr>
          <w:rFonts w:ascii="Times New Roman" w:hAnsi="Times New Roman"/>
          <w:i/>
          <w:sz w:val="24"/>
          <w:szCs w:val="24"/>
          <w:lang w:eastAsia="bg-BG"/>
        </w:rPr>
        <w:t>8</w:t>
      </w:r>
      <w:r w:rsidRPr="00B34C7C">
        <w:rPr>
          <w:rFonts w:ascii="Times New Roman" w:hAnsi="Times New Roman"/>
          <w:sz w:val="24"/>
          <w:szCs w:val="24"/>
          <w:lang w:eastAsia="bg-BG"/>
        </w:rPr>
        <w:t>);</w:t>
      </w:r>
      <w:r w:rsidRPr="00BB2811">
        <w:rPr>
          <w:rFonts w:ascii="Times New Roman" w:hAnsi="Times New Roman"/>
          <w:sz w:val="24"/>
          <w:szCs w:val="24"/>
          <w:lang w:eastAsia="bg-BG"/>
        </w:rPr>
        <w:t xml:space="preserve"> </w:t>
      </w:r>
    </w:p>
    <w:p w14:paraId="777BD738" w14:textId="0CA62350"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 xml:space="preserve">Изготвеното писмо 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w:t>
      </w:r>
      <w:bookmarkStart w:id="31" w:name="_Hlk114649551"/>
      <w:r w:rsidRPr="00BB2811">
        <w:rPr>
          <w:rFonts w:ascii="Times New Roman" w:hAnsi="Times New Roman"/>
          <w:sz w:val="24"/>
          <w:szCs w:val="24"/>
          <w:lang w:eastAsia="bg-BG"/>
        </w:rPr>
        <w:t xml:space="preserve">директора на дирекция </w:t>
      </w:r>
      <w:bookmarkEnd w:id="31"/>
      <w:r w:rsidRPr="00BB2811">
        <w:rPr>
          <w:rFonts w:ascii="Times New Roman" w:hAnsi="Times New Roman"/>
          <w:sz w:val="24"/>
          <w:szCs w:val="24"/>
          <w:lang w:eastAsia="bg-BG"/>
        </w:rPr>
        <w:t>ФПСП и от заместник изпълнителния директор и за подпис от ръководителя на УО;</w:t>
      </w:r>
    </w:p>
    <w:p w14:paraId="64FC652B" w14:textId="4F14CBEB"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Подписаното от ръководителя на УО писмо се изпраща на бенефициента чрез ИСУН от изготвилия го експерт от отдел „Финансова верификация“;</w:t>
      </w:r>
    </w:p>
    <w:p w14:paraId="6BDFC977" w14:textId="50BA1B91" w:rsidR="00B74D17" w:rsidRPr="00B74D17" w:rsidRDefault="00B74D17" w:rsidP="0016208B">
      <w:pPr>
        <w:numPr>
          <w:ilvl w:val="0"/>
          <w:numId w:val="80"/>
        </w:numPr>
        <w:spacing w:after="0" w:line="360" w:lineRule="auto"/>
        <w:ind w:left="1066" w:hanging="357"/>
        <w:jc w:val="both"/>
        <w:rPr>
          <w:rFonts w:ascii="Times New Roman" w:hAnsi="Times New Roman"/>
          <w:sz w:val="24"/>
          <w:szCs w:val="24"/>
          <w:lang w:eastAsia="bg-BG"/>
        </w:rPr>
      </w:pPr>
      <w:r w:rsidRPr="00B74D17">
        <w:rPr>
          <w:rFonts w:ascii="Times New Roman" w:hAnsi="Times New Roman"/>
          <w:sz w:val="24"/>
          <w:szCs w:val="24"/>
          <w:lang w:eastAsia="bg-BG"/>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B74D17">
        <w:rPr>
          <w:rFonts w:ascii="Times New Roman" w:hAnsi="Times New Roman"/>
          <w:sz w:val="24"/>
          <w:szCs w:val="24"/>
          <w:lang w:eastAsia="bg-BG"/>
        </w:rPr>
        <w:t>подмодул</w:t>
      </w:r>
      <w:proofErr w:type="spellEnd"/>
      <w:r w:rsidRPr="00B74D17">
        <w:rPr>
          <w:rFonts w:ascii="Times New Roman" w:hAnsi="Times New Roman"/>
          <w:sz w:val="24"/>
          <w:szCs w:val="24"/>
          <w:lang w:eastAsia="bg-BG"/>
        </w:rPr>
        <w:t xml:space="preserve"> „Коригиране на верифицирани суми на ниво РОД“;</w:t>
      </w:r>
    </w:p>
    <w:p w14:paraId="41C21D21" w14:textId="41DC407C"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След получен отговор (възражение) от бенефициента или изтичане срока за възражение без да е постъпило доброволно възстановяване от негова страна</w:t>
      </w:r>
      <w:r w:rsidR="008C44CB">
        <w:rPr>
          <w:rFonts w:ascii="Times New Roman" w:hAnsi="Times New Roman"/>
          <w:sz w:val="24"/>
          <w:szCs w:val="24"/>
          <w:lang w:eastAsia="bg-BG"/>
        </w:rPr>
        <w:t xml:space="preserve">, </w:t>
      </w:r>
      <w:r w:rsidR="008C44CB" w:rsidRPr="008C44CB">
        <w:rPr>
          <w:rFonts w:ascii="Times New Roman" w:hAnsi="Times New Roman"/>
          <w:sz w:val="24"/>
          <w:szCs w:val="24"/>
          <w:lang w:eastAsia="bg-BG"/>
        </w:rPr>
        <w:t>отговорния</w:t>
      </w:r>
      <w:r w:rsidR="008A2548">
        <w:rPr>
          <w:rFonts w:ascii="Times New Roman" w:hAnsi="Times New Roman"/>
          <w:sz w:val="24"/>
          <w:szCs w:val="24"/>
          <w:lang w:eastAsia="bg-BG"/>
        </w:rPr>
        <w:t>т</w:t>
      </w:r>
      <w:r w:rsidR="008C44CB" w:rsidRPr="008C44CB">
        <w:rPr>
          <w:rFonts w:ascii="Times New Roman" w:hAnsi="Times New Roman"/>
          <w:sz w:val="24"/>
          <w:szCs w:val="24"/>
          <w:lang w:eastAsia="bg-BG"/>
        </w:rPr>
        <w:t xml:space="preserve"> експерт ФВ</w:t>
      </w:r>
      <w:r w:rsidR="008C44CB">
        <w:rPr>
          <w:rFonts w:ascii="Times New Roman" w:hAnsi="Times New Roman"/>
          <w:sz w:val="24"/>
          <w:szCs w:val="24"/>
          <w:lang w:eastAsia="bg-BG"/>
        </w:rPr>
        <w:t xml:space="preserve"> </w:t>
      </w:r>
      <w:r w:rsidR="008C44CB" w:rsidRPr="008C44CB">
        <w:rPr>
          <w:rFonts w:ascii="Times New Roman" w:hAnsi="Times New Roman"/>
          <w:sz w:val="24"/>
          <w:szCs w:val="24"/>
          <w:lang w:eastAsia="bg-BG"/>
        </w:rPr>
        <w:t xml:space="preserve">извършва съответните действия в ИСУН, </w:t>
      </w:r>
      <w:bookmarkStart w:id="32" w:name="_Hlk193977204"/>
      <w:r w:rsidR="008C44CB" w:rsidRPr="008C44CB">
        <w:rPr>
          <w:rFonts w:ascii="Times New Roman" w:hAnsi="Times New Roman"/>
          <w:sz w:val="24"/>
          <w:szCs w:val="24"/>
          <w:lang w:eastAsia="bg-BG"/>
        </w:rPr>
        <w:t xml:space="preserve">модул „Мониторинг и финансов контрол“, </w:t>
      </w:r>
      <w:proofErr w:type="spellStart"/>
      <w:r w:rsidR="008C44CB" w:rsidRPr="008C44CB">
        <w:rPr>
          <w:rFonts w:ascii="Times New Roman" w:hAnsi="Times New Roman"/>
          <w:sz w:val="24"/>
          <w:szCs w:val="24"/>
          <w:lang w:eastAsia="bg-BG"/>
        </w:rPr>
        <w:t>подмодул</w:t>
      </w:r>
      <w:proofErr w:type="spellEnd"/>
      <w:r w:rsidR="008C44CB" w:rsidRPr="008C44CB">
        <w:rPr>
          <w:rFonts w:ascii="Times New Roman" w:hAnsi="Times New Roman"/>
          <w:sz w:val="24"/>
          <w:szCs w:val="24"/>
          <w:lang w:eastAsia="bg-BG"/>
        </w:rPr>
        <w:t xml:space="preserve"> „Коригиране на верифицирани суми на ниво РОД“</w:t>
      </w:r>
      <w:r w:rsidR="001F5494">
        <w:rPr>
          <w:rFonts w:ascii="Times New Roman" w:hAnsi="Times New Roman"/>
          <w:sz w:val="24"/>
          <w:szCs w:val="24"/>
          <w:lang w:eastAsia="bg-BG"/>
        </w:rPr>
        <w:t xml:space="preserve"> и </w:t>
      </w:r>
      <w:r w:rsidR="00B226D7">
        <w:rPr>
          <w:rFonts w:ascii="Times New Roman" w:hAnsi="Times New Roman"/>
          <w:sz w:val="24"/>
          <w:szCs w:val="24"/>
          <w:lang w:eastAsia="bg-BG"/>
        </w:rPr>
        <w:t>изготвя</w:t>
      </w:r>
      <w:r w:rsidR="001F5494">
        <w:rPr>
          <w:rFonts w:ascii="Times New Roman" w:hAnsi="Times New Roman"/>
          <w:sz w:val="24"/>
          <w:szCs w:val="24"/>
          <w:lang w:eastAsia="bg-BG"/>
        </w:rPr>
        <w:t xml:space="preserve"> </w:t>
      </w:r>
      <w:r w:rsidR="001F5494" w:rsidRPr="00BB2811">
        <w:rPr>
          <w:rFonts w:ascii="Times New Roman" w:hAnsi="Times New Roman"/>
          <w:sz w:val="24"/>
          <w:szCs w:val="24"/>
          <w:lang w:eastAsia="bg-BG"/>
        </w:rPr>
        <w:t>Решение за отказ от верификация</w:t>
      </w:r>
      <w:r w:rsidR="001F5494">
        <w:rPr>
          <w:rFonts w:ascii="Times New Roman" w:hAnsi="Times New Roman"/>
          <w:sz w:val="24"/>
          <w:szCs w:val="24"/>
          <w:lang w:eastAsia="bg-BG"/>
        </w:rPr>
        <w:t xml:space="preserve">. Записът на извършената корекция </w:t>
      </w:r>
      <w:r w:rsidR="00B226D7">
        <w:rPr>
          <w:rFonts w:ascii="Times New Roman" w:hAnsi="Times New Roman"/>
          <w:sz w:val="24"/>
          <w:szCs w:val="24"/>
          <w:lang w:eastAsia="bg-BG"/>
        </w:rPr>
        <w:t xml:space="preserve">в ИСУН </w:t>
      </w:r>
      <w:r w:rsidR="001F5494">
        <w:rPr>
          <w:rFonts w:ascii="Times New Roman" w:hAnsi="Times New Roman"/>
          <w:sz w:val="24"/>
          <w:szCs w:val="24"/>
          <w:lang w:eastAsia="bg-BG"/>
        </w:rPr>
        <w:t xml:space="preserve"> </w:t>
      </w:r>
      <w:r w:rsidR="00EC09C7">
        <w:rPr>
          <w:rFonts w:ascii="Times New Roman" w:hAnsi="Times New Roman"/>
          <w:sz w:val="24"/>
          <w:szCs w:val="24"/>
          <w:lang w:eastAsia="bg-BG"/>
        </w:rPr>
        <w:t xml:space="preserve">раздел </w:t>
      </w:r>
      <w:r w:rsidR="001F43F9">
        <w:rPr>
          <w:rFonts w:ascii="Times New Roman" w:hAnsi="Times New Roman"/>
          <w:sz w:val="24"/>
          <w:szCs w:val="24"/>
          <w:lang w:eastAsia="bg-BG"/>
        </w:rPr>
        <w:t xml:space="preserve">„Основни данни“ следва да бъде в </w:t>
      </w:r>
      <w:r w:rsidR="001F5494">
        <w:rPr>
          <w:rFonts w:ascii="Times New Roman" w:hAnsi="Times New Roman"/>
          <w:sz w:val="24"/>
          <w:szCs w:val="24"/>
          <w:lang w:eastAsia="bg-BG"/>
        </w:rPr>
        <w:t xml:space="preserve">статус </w:t>
      </w:r>
      <w:r w:rsidR="001F43F9">
        <w:rPr>
          <w:rFonts w:ascii="Times New Roman" w:hAnsi="Times New Roman"/>
          <w:sz w:val="24"/>
          <w:szCs w:val="24"/>
          <w:lang w:eastAsia="bg-BG"/>
        </w:rPr>
        <w:t xml:space="preserve">„Чернова“. </w:t>
      </w:r>
      <w:bookmarkEnd w:id="32"/>
    </w:p>
    <w:p w14:paraId="4EE45427"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Изготвен</w:t>
      </w:r>
      <w:r>
        <w:rPr>
          <w:rFonts w:ascii="Times New Roman" w:hAnsi="Times New Roman"/>
          <w:sz w:val="24"/>
          <w:szCs w:val="24"/>
          <w:lang w:eastAsia="bg-BG"/>
        </w:rPr>
        <w:t xml:space="preserve">ото </w:t>
      </w:r>
      <w:r w:rsidRPr="00BB2811">
        <w:rPr>
          <w:rFonts w:ascii="Times New Roman" w:hAnsi="Times New Roman"/>
          <w:sz w:val="24"/>
          <w:szCs w:val="24"/>
          <w:lang w:eastAsia="bg-BG"/>
        </w:rPr>
        <w:t>Решение за отказ от верификация</w:t>
      </w:r>
      <w:r w:rsidRPr="00D56928">
        <w:rPr>
          <w:rFonts w:ascii="Times New Roman" w:hAnsi="Times New Roman"/>
          <w:sz w:val="24"/>
          <w:szCs w:val="24"/>
          <w:lang w:eastAsia="bg-BG"/>
        </w:rPr>
        <w:t xml:space="preserve"> </w:t>
      </w:r>
      <w:r w:rsidRPr="00BB2811">
        <w:rPr>
          <w:rFonts w:ascii="Times New Roman" w:hAnsi="Times New Roman"/>
          <w:sz w:val="24"/>
          <w:szCs w:val="24"/>
          <w:lang w:eastAsia="bg-BG"/>
        </w:rPr>
        <w:t xml:space="preserve">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директора на дирекция ФПСП, </w:t>
      </w:r>
      <w:r w:rsidRPr="00BB2811">
        <w:rPr>
          <w:rFonts w:ascii="Times New Roman" w:hAnsi="Times New Roman"/>
          <w:sz w:val="24"/>
          <w:szCs w:val="24"/>
          <w:lang w:eastAsia="bg-BG"/>
        </w:rPr>
        <w:lastRenderedPageBreak/>
        <w:t>директора на дирекция УРК и заместник изпълнителния директор и за подпис от ръководителя на УО;</w:t>
      </w:r>
    </w:p>
    <w:p w14:paraId="287D3BDA" w14:textId="2666B42C"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EF3AB7">
        <w:rPr>
          <w:rFonts w:ascii="Times New Roman" w:hAnsi="Times New Roman"/>
          <w:sz w:val="24"/>
          <w:szCs w:val="24"/>
          <w:lang w:eastAsia="bg-BG"/>
        </w:rPr>
        <w:t>Подписаното от ръководителя на УО Решение за отказ от верификация се изпраща на бенефициента чрез ИСУН от изготвилия го експерт от отдел „Финансова верификация“</w:t>
      </w:r>
      <w:r w:rsidR="00252B40">
        <w:rPr>
          <w:rFonts w:ascii="Times New Roman" w:hAnsi="Times New Roman"/>
          <w:sz w:val="24"/>
          <w:szCs w:val="24"/>
          <w:lang w:eastAsia="bg-BG"/>
        </w:rPr>
        <w:t xml:space="preserve">. След това в </w:t>
      </w:r>
      <w:r w:rsidR="00252B40" w:rsidRPr="00252B40">
        <w:rPr>
          <w:rFonts w:ascii="Times New Roman" w:hAnsi="Times New Roman"/>
          <w:sz w:val="24"/>
          <w:szCs w:val="24"/>
          <w:lang w:eastAsia="bg-BG"/>
        </w:rPr>
        <w:t xml:space="preserve">модул „Мониторинг и финансов контрол“, </w:t>
      </w:r>
      <w:proofErr w:type="spellStart"/>
      <w:r w:rsidR="00252B40" w:rsidRPr="00252B40">
        <w:rPr>
          <w:rFonts w:ascii="Times New Roman" w:hAnsi="Times New Roman"/>
          <w:sz w:val="24"/>
          <w:szCs w:val="24"/>
          <w:lang w:eastAsia="bg-BG"/>
        </w:rPr>
        <w:t>подмодул</w:t>
      </w:r>
      <w:proofErr w:type="spellEnd"/>
      <w:r w:rsidR="00252B40" w:rsidRPr="00252B40">
        <w:rPr>
          <w:rFonts w:ascii="Times New Roman" w:hAnsi="Times New Roman"/>
          <w:sz w:val="24"/>
          <w:szCs w:val="24"/>
          <w:lang w:eastAsia="bg-BG"/>
        </w:rPr>
        <w:t xml:space="preserve"> „Коригиране на верифицирани суми на ниво РОД“</w:t>
      </w:r>
      <w:r w:rsidR="00252B40">
        <w:rPr>
          <w:rFonts w:ascii="Times New Roman" w:hAnsi="Times New Roman"/>
          <w:sz w:val="24"/>
          <w:szCs w:val="24"/>
          <w:lang w:eastAsia="bg-BG"/>
        </w:rPr>
        <w:t>,</w:t>
      </w:r>
      <w:r w:rsidR="00252B40" w:rsidRPr="00252B40">
        <w:rPr>
          <w:rFonts w:ascii="Times New Roman" w:hAnsi="Times New Roman"/>
          <w:sz w:val="24"/>
          <w:szCs w:val="24"/>
          <w:lang w:eastAsia="bg-BG"/>
        </w:rPr>
        <w:t xml:space="preserve"> </w:t>
      </w:r>
      <w:r w:rsidR="004D51E7">
        <w:rPr>
          <w:rFonts w:ascii="Times New Roman" w:hAnsi="Times New Roman"/>
          <w:sz w:val="24"/>
          <w:szCs w:val="24"/>
          <w:lang w:eastAsia="bg-BG"/>
        </w:rPr>
        <w:t>раздел</w:t>
      </w:r>
      <w:r w:rsidR="00252B40" w:rsidRPr="00252B40">
        <w:rPr>
          <w:rFonts w:ascii="Times New Roman" w:hAnsi="Times New Roman"/>
          <w:sz w:val="24"/>
          <w:szCs w:val="24"/>
          <w:lang w:eastAsia="bg-BG"/>
        </w:rPr>
        <w:t xml:space="preserve"> „Основни данни“ статус</w:t>
      </w:r>
      <w:r w:rsidR="004D51E7">
        <w:rPr>
          <w:rFonts w:ascii="Times New Roman" w:hAnsi="Times New Roman"/>
          <w:sz w:val="24"/>
          <w:szCs w:val="24"/>
          <w:lang w:eastAsia="bg-BG"/>
        </w:rPr>
        <w:t xml:space="preserve"> „Чернова“ </w:t>
      </w:r>
      <w:r w:rsidR="00252B40" w:rsidRPr="00252B40">
        <w:rPr>
          <w:rFonts w:ascii="Times New Roman" w:hAnsi="Times New Roman"/>
          <w:sz w:val="24"/>
          <w:szCs w:val="24"/>
          <w:lang w:eastAsia="bg-BG"/>
        </w:rPr>
        <w:t xml:space="preserve">следва да </w:t>
      </w:r>
      <w:r w:rsidR="00252B40">
        <w:rPr>
          <w:rFonts w:ascii="Times New Roman" w:hAnsi="Times New Roman"/>
          <w:sz w:val="24"/>
          <w:szCs w:val="24"/>
          <w:lang w:eastAsia="bg-BG"/>
        </w:rPr>
        <w:t>се промени на</w:t>
      </w:r>
      <w:r w:rsidR="00252B40" w:rsidRPr="00252B40">
        <w:rPr>
          <w:rFonts w:ascii="Times New Roman" w:hAnsi="Times New Roman"/>
          <w:sz w:val="24"/>
          <w:szCs w:val="24"/>
          <w:lang w:eastAsia="bg-BG"/>
        </w:rPr>
        <w:t xml:space="preserve"> „</w:t>
      </w:r>
      <w:r w:rsidR="004D51E7">
        <w:rPr>
          <w:rFonts w:ascii="Times New Roman" w:hAnsi="Times New Roman"/>
          <w:sz w:val="24"/>
          <w:szCs w:val="24"/>
          <w:lang w:eastAsia="bg-BG"/>
        </w:rPr>
        <w:t>Приключен</w:t>
      </w:r>
      <w:r w:rsidR="00252B40" w:rsidRPr="00252B40">
        <w:rPr>
          <w:rFonts w:ascii="Times New Roman" w:hAnsi="Times New Roman"/>
          <w:sz w:val="24"/>
          <w:szCs w:val="24"/>
          <w:lang w:eastAsia="bg-BG"/>
        </w:rPr>
        <w:t>“.</w:t>
      </w:r>
    </w:p>
    <w:p w14:paraId="676DF24F" w14:textId="16F245A0" w:rsidR="00715E59" w:rsidRDefault="0052772A" w:rsidP="0016208B">
      <w:pPr>
        <w:numPr>
          <w:ilvl w:val="0"/>
          <w:numId w:val="80"/>
        </w:numPr>
        <w:spacing w:after="0" w:line="360" w:lineRule="auto"/>
        <w:ind w:left="1066" w:hanging="357"/>
        <w:jc w:val="both"/>
        <w:rPr>
          <w:rFonts w:ascii="Times New Roman" w:hAnsi="Times New Roman"/>
          <w:sz w:val="24"/>
          <w:szCs w:val="24"/>
          <w:lang w:eastAsia="bg-BG"/>
        </w:rPr>
      </w:pPr>
      <w:bookmarkStart w:id="33" w:name="_Hlk130545664"/>
      <w:r>
        <w:rPr>
          <w:rFonts w:ascii="Times New Roman" w:hAnsi="Times New Roman"/>
          <w:sz w:val="24"/>
          <w:szCs w:val="24"/>
          <w:lang w:eastAsia="bg-BG"/>
        </w:rPr>
        <w:t xml:space="preserve">С Решението за отказ от верификация на бенефициента </w:t>
      </w:r>
      <w:r w:rsidR="00236525">
        <w:rPr>
          <w:rFonts w:ascii="Times New Roman" w:hAnsi="Times New Roman"/>
          <w:sz w:val="24"/>
          <w:szCs w:val="24"/>
          <w:lang w:eastAsia="bg-BG"/>
        </w:rPr>
        <w:t xml:space="preserve">се </w:t>
      </w:r>
      <w:r>
        <w:rPr>
          <w:rFonts w:ascii="Times New Roman" w:hAnsi="Times New Roman"/>
          <w:sz w:val="24"/>
          <w:szCs w:val="24"/>
          <w:lang w:eastAsia="bg-BG"/>
        </w:rPr>
        <w:t xml:space="preserve">предоставя възможност за доброволно възстановяване на недължимо платените и/или надплатени суми </w:t>
      </w:r>
      <w:r w:rsidR="00715E59" w:rsidRPr="00C743D6">
        <w:rPr>
          <w:rFonts w:ascii="Times New Roman" w:hAnsi="Times New Roman"/>
          <w:sz w:val="24"/>
          <w:szCs w:val="24"/>
          <w:lang w:eastAsia="bg-BG"/>
        </w:rPr>
        <w:t xml:space="preserve"> чрез банков превод по сметка на УО</w:t>
      </w:r>
      <w:r>
        <w:rPr>
          <w:rFonts w:ascii="Times New Roman" w:hAnsi="Times New Roman"/>
          <w:sz w:val="24"/>
          <w:szCs w:val="24"/>
          <w:lang w:eastAsia="bg-BG"/>
        </w:rPr>
        <w:t xml:space="preserve"> в </w:t>
      </w:r>
      <w:r w:rsidRPr="00525FC0">
        <w:rPr>
          <w:rFonts w:ascii="Times New Roman" w:hAnsi="Times New Roman"/>
          <w:b/>
          <w:bCs/>
          <w:sz w:val="24"/>
          <w:szCs w:val="24"/>
          <w:lang w:eastAsia="bg-BG"/>
        </w:rPr>
        <w:t>четиринадесет дневен срок</w:t>
      </w:r>
      <w:r>
        <w:rPr>
          <w:rFonts w:ascii="Times New Roman" w:hAnsi="Times New Roman"/>
          <w:sz w:val="24"/>
          <w:szCs w:val="24"/>
          <w:lang w:eastAsia="bg-BG"/>
        </w:rPr>
        <w:t xml:space="preserve"> от получаването му</w:t>
      </w:r>
      <w:r w:rsidR="00F77CFF">
        <w:rPr>
          <w:rFonts w:ascii="Times New Roman" w:hAnsi="Times New Roman"/>
          <w:sz w:val="24"/>
          <w:szCs w:val="24"/>
          <w:lang w:eastAsia="bg-BG"/>
        </w:rPr>
        <w:t xml:space="preserve"> чрез ИСУН</w:t>
      </w:r>
      <w:r w:rsidR="00715E59">
        <w:rPr>
          <w:rFonts w:ascii="Times New Roman" w:hAnsi="Times New Roman"/>
          <w:sz w:val="24"/>
          <w:szCs w:val="24"/>
          <w:lang w:eastAsia="bg-BG"/>
        </w:rPr>
        <w:t xml:space="preserve">. </w:t>
      </w:r>
      <w:r w:rsidR="00715E59" w:rsidRPr="00C743D6">
        <w:rPr>
          <w:rFonts w:ascii="Times New Roman" w:hAnsi="Times New Roman"/>
          <w:sz w:val="24"/>
          <w:szCs w:val="24"/>
          <w:lang w:eastAsia="bg-BG"/>
        </w:rPr>
        <w:t>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2437C8" w:rsidRPr="002437C8">
        <w:rPr>
          <w:rFonts w:ascii="Times New Roman" w:hAnsi="Times New Roman"/>
          <w:sz w:val="24"/>
          <w:szCs w:val="24"/>
          <w:lang w:eastAsia="bg-BG"/>
        </w:rPr>
        <w:t>.</w:t>
      </w:r>
    </w:p>
    <w:bookmarkEnd w:id="33"/>
    <w:p w14:paraId="400E429C" w14:textId="77777777" w:rsidR="00BB2811" w:rsidRPr="00612050" w:rsidRDefault="00BB2811" w:rsidP="00612050">
      <w:pPr>
        <w:spacing w:after="0" w:line="360" w:lineRule="auto"/>
        <w:ind w:firstLine="709"/>
        <w:jc w:val="both"/>
        <w:rPr>
          <w:rFonts w:ascii="Times New Roman" w:hAnsi="Times New Roman"/>
          <w:sz w:val="24"/>
          <w:szCs w:val="24"/>
          <w:lang w:eastAsia="bg-BG"/>
        </w:rPr>
      </w:pPr>
    </w:p>
    <w:p w14:paraId="0B25777F" w14:textId="1084EC65" w:rsidR="00F67E37" w:rsidRPr="007E7B08" w:rsidRDefault="006539E8">
      <w:pPr>
        <w:spacing w:after="0" w:line="360" w:lineRule="auto"/>
        <w:ind w:firstLine="709"/>
        <w:jc w:val="both"/>
        <w:rPr>
          <w:rFonts w:ascii="Times New Roman" w:hAnsi="Times New Roman"/>
          <w:sz w:val="24"/>
          <w:szCs w:val="24"/>
          <w:lang w:eastAsia="bg-BG"/>
        </w:rPr>
      </w:pPr>
      <w:r w:rsidRPr="00525FC0">
        <w:rPr>
          <w:rFonts w:ascii="Times New Roman" w:hAnsi="Times New Roman"/>
          <w:b/>
          <w:bCs/>
          <w:sz w:val="24"/>
          <w:szCs w:val="24"/>
          <w:lang w:eastAsia="bg-BG"/>
        </w:rPr>
        <w:t>След окончателното плащане</w:t>
      </w:r>
      <w:r w:rsidRPr="00612050">
        <w:rPr>
          <w:rFonts w:ascii="Times New Roman" w:hAnsi="Times New Roman"/>
          <w:sz w:val="24"/>
          <w:szCs w:val="24"/>
          <w:lang w:eastAsia="bg-BG"/>
        </w:rPr>
        <w:t xml:space="preserve">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r w:rsidR="00557044">
        <w:rPr>
          <w:rFonts w:ascii="Times New Roman" w:hAnsi="Times New Roman"/>
          <w:sz w:val="24"/>
          <w:szCs w:val="24"/>
          <w:lang w:eastAsia="bg-BG"/>
        </w:rPr>
        <w:t xml:space="preserve"> В този случай, </w:t>
      </w:r>
      <w:r w:rsidR="00557044">
        <w:rPr>
          <w:rFonts w:ascii="Times New Roman" w:hAnsi="Times New Roman"/>
          <w:sz w:val="24"/>
          <w:szCs w:val="24"/>
          <w:lang w:eastAsia="ar-SA"/>
        </w:rPr>
        <w:t>е</w:t>
      </w:r>
      <w:r w:rsidR="00F67E37" w:rsidRPr="007E7B08">
        <w:rPr>
          <w:rFonts w:ascii="Times New Roman" w:hAnsi="Times New Roman"/>
          <w:sz w:val="24"/>
          <w:szCs w:val="24"/>
          <w:lang w:eastAsia="ar-SA"/>
        </w:rPr>
        <w:t xml:space="preserve">ксперт от отдел </w:t>
      </w:r>
      <w:r w:rsidR="00236525" w:rsidRPr="00236525">
        <w:rPr>
          <w:rFonts w:ascii="Times New Roman" w:hAnsi="Times New Roman"/>
          <w:sz w:val="24"/>
          <w:szCs w:val="24"/>
          <w:lang w:eastAsia="ar-SA"/>
        </w:rPr>
        <w:t>„Финансова верификация“</w:t>
      </w:r>
      <w:r w:rsidR="00F67E37" w:rsidRPr="007E7B08">
        <w:rPr>
          <w:rFonts w:ascii="Times New Roman" w:hAnsi="Times New Roman"/>
          <w:sz w:val="24"/>
          <w:szCs w:val="24"/>
          <w:lang w:eastAsia="ar-SA"/>
        </w:rPr>
        <w:t xml:space="preserve"> </w:t>
      </w:r>
      <w:bookmarkStart w:id="34" w:name="_Hlk159498479"/>
      <w:r w:rsidR="00F67E37" w:rsidRPr="00BB2811">
        <w:rPr>
          <w:rFonts w:ascii="Times New Roman" w:hAnsi="Times New Roman"/>
          <w:sz w:val="24"/>
          <w:szCs w:val="24"/>
          <w:lang w:eastAsia="ar-SA"/>
        </w:rPr>
        <w:t>стартира процедура по издаване на Акт за установяване на публично</w:t>
      </w:r>
      <w:r w:rsidR="00F67E37" w:rsidRPr="0016208B">
        <w:rPr>
          <w:rFonts w:ascii="Times New Roman" w:hAnsi="Times New Roman"/>
          <w:sz w:val="24"/>
          <w:szCs w:val="24"/>
          <w:lang w:eastAsia="ar-SA"/>
        </w:rPr>
        <w:t xml:space="preserve"> </w:t>
      </w:r>
      <w:r w:rsidR="0080265B">
        <w:rPr>
          <w:rFonts w:ascii="Times New Roman" w:hAnsi="Times New Roman"/>
          <w:sz w:val="24"/>
          <w:szCs w:val="24"/>
          <w:lang w:eastAsia="ar-SA"/>
        </w:rPr>
        <w:t xml:space="preserve">вземане </w:t>
      </w:r>
      <w:bookmarkEnd w:id="34"/>
      <w:r w:rsidR="00F67E37" w:rsidRPr="0016208B">
        <w:rPr>
          <w:rFonts w:ascii="Times New Roman" w:hAnsi="Times New Roman"/>
          <w:i/>
          <w:iCs/>
          <w:sz w:val="24"/>
          <w:szCs w:val="24"/>
          <w:lang w:eastAsia="ar-SA"/>
        </w:rPr>
        <w:t>(</w:t>
      </w:r>
      <w:r w:rsidR="00F67E37" w:rsidRPr="00141307">
        <w:rPr>
          <w:rFonts w:ascii="Times New Roman" w:hAnsi="Times New Roman"/>
          <w:i/>
          <w:iCs/>
          <w:sz w:val="24"/>
          <w:szCs w:val="24"/>
          <w:lang w:eastAsia="ar-SA"/>
        </w:rPr>
        <w:t xml:space="preserve">Приложение </w:t>
      </w:r>
      <w:r w:rsidR="00222039" w:rsidRPr="00141307">
        <w:rPr>
          <w:rFonts w:ascii="Times New Roman" w:hAnsi="Times New Roman"/>
          <w:i/>
          <w:iCs/>
          <w:sz w:val="24"/>
          <w:szCs w:val="24"/>
          <w:lang w:eastAsia="ar-SA"/>
        </w:rPr>
        <w:t>5</w:t>
      </w:r>
      <w:r w:rsidR="00F67E37" w:rsidRPr="0016208B">
        <w:rPr>
          <w:rFonts w:ascii="Times New Roman" w:hAnsi="Times New Roman"/>
          <w:i/>
          <w:iCs/>
          <w:sz w:val="24"/>
          <w:szCs w:val="24"/>
          <w:lang w:eastAsia="ar-SA"/>
        </w:rPr>
        <w:t>.</w:t>
      </w:r>
      <w:r w:rsidR="001F6AFC">
        <w:rPr>
          <w:rFonts w:ascii="Times New Roman" w:hAnsi="Times New Roman"/>
          <w:i/>
          <w:iCs/>
          <w:sz w:val="24"/>
          <w:szCs w:val="24"/>
          <w:lang w:eastAsia="ar-SA"/>
        </w:rPr>
        <w:t>10</w:t>
      </w:r>
      <w:r w:rsidR="00F67E37" w:rsidRPr="0016208B">
        <w:rPr>
          <w:rFonts w:ascii="Times New Roman" w:hAnsi="Times New Roman"/>
          <w:i/>
          <w:iCs/>
          <w:sz w:val="24"/>
          <w:szCs w:val="24"/>
          <w:lang w:eastAsia="ar-SA"/>
        </w:rPr>
        <w:t>)</w:t>
      </w:r>
      <w:r w:rsidR="00F67E37" w:rsidRPr="00BB2811">
        <w:rPr>
          <w:rFonts w:ascii="Times New Roman" w:hAnsi="Times New Roman"/>
          <w:sz w:val="24"/>
          <w:szCs w:val="24"/>
          <w:lang w:eastAsia="ar-SA"/>
        </w:rPr>
        <w:t>,</w:t>
      </w:r>
      <w:r w:rsidR="00F67E37" w:rsidRPr="007E7B08">
        <w:rPr>
          <w:rFonts w:ascii="Times New Roman" w:hAnsi="Times New Roman"/>
          <w:sz w:val="24"/>
          <w:szCs w:val="24"/>
          <w:lang w:eastAsia="ar-SA"/>
        </w:rPr>
        <w:t xml:space="preserve"> като</w:t>
      </w:r>
      <w:r w:rsidR="00F67E37" w:rsidRPr="007E7B08">
        <w:t xml:space="preserve"> </w:t>
      </w:r>
      <w:r w:rsidR="00F67E37" w:rsidRPr="007E7B08">
        <w:rPr>
          <w:rFonts w:ascii="Times New Roman" w:hAnsi="Times New Roman"/>
          <w:sz w:val="24"/>
          <w:szCs w:val="24"/>
          <w:lang w:eastAsia="ar-SA"/>
        </w:rPr>
        <w:t>се извършват следните действия:</w:t>
      </w:r>
    </w:p>
    <w:p w14:paraId="376606B9" w14:textId="462FC890" w:rsidR="00F67E37" w:rsidRPr="007E7B08" w:rsidRDefault="000D05B8"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bCs/>
          <w:color w:val="000000"/>
          <w:sz w:val="24"/>
          <w:szCs w:val="24"/>
        </w:rPr>
        <w:t xml:space="preserve">Експерт от отдел </w:t>
      </w:r>
      <w:r w:rsidR="00236525" w:rsidRPr="00236525">
        <w:rPr>
          <w:rFonts w:ascii="Times New Roman" w:hAnsi="Times New Roman"/>
          <w:bCs/>
          <w:color w:val="000000"/>
          <w:sz w:val="24"/>
          <w:szCs w:val="24"/>
        </w:rPr>
        <w:t>„Финансова верификация“</w:t>
      </w:r>
      <w:r>
        <w:rPr>
          <w:rFonts w:ascii="Times New Roman" w:hAnsi="Times New Roman"/>
          <w:bCs/>
          <w:color w:val="000000"/>
          <w:sz w:val="24"/>
          <w:szCs w:val="24"/>
        </w:rPr>
        <w:t xml:space="preserve"> изготвя и и</w:t>
      </w:r>
      <w:r w:rsidR="00F67E37" w:rsidRPr="007E7B08">
        <w:rPr>
          <w:rFonts w:ascii="Times New Roman" w:hAnsi="Times New Roman"/>
          <w:bCs/>
          <w:color w:val="000000"/>
          <w:sz w:val="24"/>
          <w:szCs w:val="24"/>
        </w:rPr>
        <w:t>зпраща мотивирано писмо до бенефициента</w:t>
      </w:r>
      <w:r w:rsidR="00F67E37" w:rsidRPr="007E7B08">
        <w:rPr>
          <w:rFonts w:ascii="Times New Roman" w:hAnsi="Times New Roman"/>
          <w:sz w:val="24"/>
          <w:szCs w:val="24"/>
        </w:rPr>
        <w:t xml:space="preserve"> относно съществуващо съмнение за недължимо платена или надплатена сума, 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и се указва </w:t>
      </w:r>
      <w:r w:rsidR="00236525" w:rsidRPr="00236525">
        <w:rPr>
          <w:rFonts w:ascii="Times New Roman" w:hAnsi="Times New Roman"/>
          <w:sz w:val="24"/>
          <w:szCs w:val="24"/>
        </w:rPr>
        <w:t xml:space="preserve">възможността да възрази или доброволно да възстанови установените недължимо платени и/или надплатени суми </w:t>
      </w:r>
      <w:r w:rsidR="00236525" w:rsidRPr="00236525">
        <w:rPr>
          <w:rFonts w:ascii="Times New Roman" w:hAnsi="Times New Roman"/>
          <w:b/>
          <w:bCs/>
          <w:sz w:val="24"/>
          <w:szCs w:val="24"/>
        </w:rPr>
        <w:t>в срок до седем дни</w:t>
      </w:r>
      <w:r w:rsidR="00236525" w:rsidRPr="00236525">
        <w:rPr>
          <w:rFonts w:ascii="Times New Roman" w:hAnsi="Times New Roman"/>
          <w:sz w:val="24"/>
          <w:szCs w:val="24"/>
        </w:rPr>
        <w:t xml:space="preserve"> от датата на изпращане на писмото чрез ИСУН </w:t>
      </w:r>
      <w:r w:rsidR="00F67E37" w:rsidRPr="007E7B08">
        <w:rPr>
          <w:rFonts w:ascii="Times New Roman" w:hAnsi="Times New Roman"/>
          <w:sz w:val="24"/>
          <w:szCs w:val="24"/>
        </w:rPr>
        <w:t>(</w:t>
      </w:r>
      <w:r w:rsidR="00F67E37" w:rsidRPr="007E7B08">
        <w:rPr>
          <w:rFonts w:ascii="Times New Roman" w:hAnsi="Times New Roman"/>
          <w:i/>
          <w:sz w:val="24"/>
          <w:szCs w:val="24"/>
        </w:rPr>
        <w:t xml:space="preserve">Приложение </w:t>
      </w:r>
      <w:r w:rsidR="00222039">
        <w:rPr>
          <w:rFonts w:ascii="Times New Roman" w:hAnsi="Times New Roman"/>
          <w:i/>
          <w:sz w:val="24"/>
          <w:szCs w:val="24"/>
        </w:rPr>
        <w:t>5</w:t>
      </w:r>
      <w:r w:rsidR="00F67E37" w:rsidRPr="007E7B08">
        <w:rPr>
          <w:rFonts w:ascii="Times New Roman" w:hAnsi="Times New Roman"/>
          <w:i/>
          <w:sz w:val="24"/>
          <w:szCs w:val="24"/>
        </w:rPr>
        <w:t>.</w:t>
      </w:r>
      <w:r w:rsidR="001F6AFC">
        <w:rPr>
          <w:rFonts w:ascii="Times New Roman" w:hAnsi="Times New Roman"/>
          <w:i/>
          <w:sz w:val="24"/>
          <w:szCs w:val="24"/>
        </w:rPr>
        <w:t>9</w:t>
      </w:r>
      <w:r w:rsidR="00F67E37" w:rsidRPr="007E7B08">
        <w:rPr>
          <w:rFonts w:ascii="Times New Roman" w:hAnsi="Times New Roman"/>
          <w:sz w:val="24"/>
          <w:szCs w:val="24"/>
        </w:rPr>
        <w:t xml:space="preserve">); </w:t>
      </w:r>
    </w:p>
    <w:p w14:paraId="601CBAE6" w14:textId="58693E4B" w:rsidR="00F67E37" w:rsidRPr="007E7B08" w:rsidRDefault="00141307"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bookmarkStart w:id="35" w:name="_Hlk159498522"/>
      <w:r w:rsidR="00F67E37" w:rsidRPr="007E7B08">
        <w:rPr>
          <w:rFonts w:ascii="Times New Roman" w:hAnsi="Times New Roman"/>
          <w:sz w:val="24"/>
          <w:szCs w:val="24"/>
        </w:rPr>
        <w:t xml:space="preserve">Изготвеното писмо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w:t>
      </w:r>
      <w:r w:rsidR="00F67E37">
        <w:rPr>
          <w:rFonts w:ascii="Times New Roman" w:hAnsi="Times New Roman"/>
          <w:sz w:val="24"/>
          <w:szCs w:val="24"/>
        </w:rPr>
        <w:t xml:space="preserve"> и се насочва</w:t>
      </w:r>
      <w:r w:rsidR="00F67E37" w:rsidRPr="007E7B08">
        <w:rPr>
          <w:rFonts w:ascii="Times New Roman" w:hAnsi="Times New Roman"/>
          <w:sz w:val="24"/>
          <w:szCs w:val="24"/>
        </w:rPr>
        <w:t xml:space="preserve"> за съгласуване от началниците на отдели </w:t>
      </w:r>
      <w:r w:rsidR="00F67E37" w:rsidRPr="007E7B08">
        <w:rPr>
          <w:rFonts w:ascii="Times New Roman" w:hAnsi="Times New Roman"/>
          <w:sz w:val="24"/>
          <w:szCs w:val="24"/>
        </w:rPr>
        <w:lastRenderedPageBreak/>
        <w:t>„Техническа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B61F79">
        <w:rPr>
          <w:rFonts w:ascii="Times New Roman" w:hAnsi="Times New Roman"/>
          <w:sz w:val="24"/>
          <w:szCs w:val="24"/>
        </w:rPr>
        <w:t>, от директора на дирекция УРК</w:t>
      </w:r>
      <w:r w:rsidR="00F67E37">
        <w:rPr>
          <w:rFonts w:ascii="Times New Roman" w:hAnsi="Times New Roman"/>
          <w:sz w:val="24"/>
          <w:szCs w:val="24"/>
        </w:rPr>
        <w:t xml:space="preserve"> и от заместник изпълнителния директор</w:t>
      </w:r>
      <w:r w:rsidR="00F67E37" w:rsidRPr="007E7B08">
        <w:rPr>
          <w:rFonts w:ascii="Times New Roman" w:hAnsi="Times New Roman"/>
          <w:sz w:val="24"/>
          <w:szCs w:val="24"/>
        </w:rPr>
        <w:t xml:space="preserve"> и за подпис от ръководителя на УО</w:t>
      </w:r>
      <w:bookmarkEnd w:id="35"/>
      <w:r w:rsidR="00F67E37" w:rsidRPr="007E7B08">
        <w:rPr>
          <w:rFonts w:ascii="Times New Roman" w:hAnsi="Times New Roman"/>
          <w:sz w:val="24"/>
          <w:szCs w:val="24"/>
        </w:rPr>
        <w:t>;</w:t>
      </w:r>
    </w:p>
    <w:p w14:paraId="493B05A3" w14:textId="19D44C86" w:rsidR="00F67E37" w:rsidRDefault="00310E95">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Подписаното от ръководителя на УО писмо се изпраща на бенефициента чрез ИСУН от изготвилия го експерт от отдел „Финансова верификация“;</w:t>
      </w:r>
    </w:p>
    <w:p w14:paraId="78541042" w14:textId="77777777" w:rsidR="00F67E37" w:rsidRPr="007E7B08" w:rsidRDefault="00F67E37" w:rsidP="00F67E3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bookmarkStart w:id="36" w:name="_Hlk130544091"/>
      <w:r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8E5E2C">
        <w:rPr>
          <w:rFonts w:ascii="Times New Roman" w:hAnsi="Times New Roman"/>
          <w:sz w:val="24"/>
          <w:szCs w:val="24"/>
        </w:rPr>
        <w:t>подмодул</w:t>
      </w:r>
      <w:proofErr w:type="spellEnd"/>
      <w:r w:rsidRPr="008E5E2C">
        <w:rPr>
          <w:rFonts w:ascii="Times New Roman" w:hAnsi="Times New Roman"/>
          <w:sz w:val="24"/>
          <w:szCs w:val="24"/>
        </w:rPr>
        <w:t xml:space="preserve"> „Коригиране на верифицирани суми на ниво РОД“</w:t>
      </w:r>
      <w:r w:rsidRPr="003D53AA">
        <w:rPr>
          <w:rFonts w:ascii="Times New Roman" w:hAnsi="Times New Roman"/>
          <w:sz w:val="24"/>
          <w:szCs w:val="24"/>
        </w:rPr>
        <w:t>;</w:t>
      </w:r>
    </w:p>
    <w:bookmarkEnd w:id="36"/>
    <w:p w14:paraId="4C00B035" w14:textId="72E9D152" w:rsidR="00F67E37" w:rsidRPr="007E7B08" w:rsidRDefault="008C7D56" w:rsidP="00F67E37">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След получен отговор</w:t>
      </w:r>
      <w:r w:rsidR="00F67E37">
        <w:rPr>
          <w:rFonts w:ascii="Times New Roman" w:hAnsi="Times New Roman"/>
          <w:sz w:val="24"/>
          <w:szCs w:val="24"/>
        </w:rPr>
        <w:t xml:space="preserve"> (възражение)</w:t>
      </w:r>
      <w:r w:rsidR="00F67E37" w:rsidRPr="007E7B08">
        <w:rPr>
          <w:rFonts w:ascii="Times New Roman" w:hAnsi="Times New Roman"/>
          <w:sz w:val="24"/>
          <w:szCs w:val="24"/>
        </w:rPr>
        <w:t xml:space="preserve"> от бенефициента или изтичане</w:t>
      </w:r>
      <w:r w:rsidR="000347C3">
        <w:rPr>
          <w:rFonts w:ascii="Times New Roman" w:hAnsi="Times New Roman"/>
          <w:sz w:val="24"/>
          <w:szCs w:val="24"/>
        </w:rPr>
        <w:t xml:space="preserve"> на</w:t>
      </w:r>
      <w:r w:rsidR="00F67E37" w:rsidRPr="007E7B08">
        <w:rPr>
          <w:rFonts w:ascii="Times New Roman" w:hAnsi="Times New Roman"/>
          <w:sz w:val="24"/>
          <w:szCs w:val="24"/>
        </w:rPr>
        <w:t xml:space="preserve"> срока за възражение</w:t>
      </w:r>
      <w:r w:rsidR="00F67E37">
        <w:rPr>
          <w:rFonts w:ascii="Times New Roman" w:hAnsi="Times New Roman"/>
          <w:sz w:val="24"/>
          <w:szCs w:val="24"/>
        </w:rPr>
        <w:t xml:space="preserve"> без да е постъпило </w:t>
      </w:r>
      <w:r w:rsidR="000347C3">
        <w:rPr>
          <w:rFonts w:ascii="Times New Roman" w:hAnsi="Times New Roman"/>
          <w:sz w:val="24"/>
          <w:szCs w:val="24"/>
        </w:rPr>
        <w:t xml:space="preserve">такова и при липса на </w:t>
      </w:r>
      <w:r w:rsidR="00F67E37" w:rsidRPr="008E5E2C">
        <w:rPr>
          <w:rFonts w:ascii="Times New Roman" w:hAnsi="Times New Roman"/>
          <w:sz w:val="24"/>
          <w:szCs w:val="24"/>
        </w:rPr>
        <w:t>доброволно възстановяване</w:t>
      </w:r>
      <w:r w:rsidR="00F67E37">
        <w:rPr>
          <w:rFonts w:ascii="Times New Roman" w:hAnsi="Times New Roman"/>
          <w:sz w:val="24"/>
          <w:szCs w:val="24"/>
        </w:rPr>
        <w:t xml:space="preserve"> от страна</w:t>
      </w:r>
      <w:r w:rsidR="000347C3">
        <w:rPr>
          <w:rFonts w:ascii="Times New Roman" w:hAnsi="Times New Roman"/>
          <w:sz w:val="24"/>
          <w:szCs w:val="24"/>
        </w:rPr>
        <w:t xml:space="preserve"> на бенефициента</w:t>
      </w:r>
      <w:r w:rsidR="008A2548">
        <w:rPr>
          <w:rFonts w:ascii="Times New Roman" w:hAnsi="Times New Roman"/>
          <w:sz w:val="24"/>
          <w:szCs w:val="24"/>
        </w:rPr>
        <w:t>,</w:t>
      </w:r>
      <w:r w:rsidR="00F67E37" w:rsidRPr="007E7B08">
        <w:rPr>
          <w:rFonts w:ascii="Times New Roman" w:hAnsi="Times New Roman"/>
          <w:sz w:val="24"/>
          <w:szCs w:val="24"/>
        </w:rPr>
        <w:t xml:space="preserve"> </w:t>
      </w:r>
      <w:r w:rsidR="008A2548" w:rsidRPr="008A2548">
        <w:rPr>
          <w:rFonts w:ascii="Times New Roman" w:hAnsi="Times New Roman"/>
          <w:sz w:val="24"/>
          <w:szCs w:val="24"/>
        </w:rPr>
        <w:t>отговорния</w:t>
      </w:r>
      <w:r w:rsidR="008A2548">
        <w:rPr>
          <w:rFonts w:ascii="Times New Roman" w:hAnsi="Times New Roman"/>
          <w:sz w:val="24"/>
          <w:szCs w:val="24"/>
        </w:rPr>
        <w:t>т</w:t>
      </w:r>
      <w:r w:rsidR="008A2548" w:rsidRPr="008A2548">
        <w:rPr>
          <w:rFonts w:ascii="Times New Roman" w:hAnsi="Times New Roman"/>
          <w:sz w:val="24"/>
          <w:szCs w:val="24"/>
        </w:rPr>
        <w:t xml:space="preserve"> експерт ФВ извършва съответните действия в ИСУН, модул „Мониторинг и финансов контрол“, </w:t>
      </w:r>
      <w:proofErr w:type="spellStart"/>
      <w:r w:rsidR="008A2548" w:rsidRPr="008A2548">
        <w:rPr>
          <w:rFonts w:ascii="Times New Roman" w:hAnsi="Times New Roman"/>
          <w:sz w:val="24"/>
          <w:szCs w:val="24"/>
        </w:rPr>
        <w:t>подмодул</w:t>
      </w:r>
      <w:proofErr w:type="spellEnd"/>
      <w:r w:rsidR="008A2548" w:rsidRPr="008A2548">
        <w:rPr>
          <w:rFonts w:ascii="Times New Roman" w:hAnsi="Times New Roman"/>
          <w:sz w:val="24"/>
          <w:szCs w:val="24"/>
        </w:rPr>
        <w:t xml:space="preserve"> „Коригиране на верифицирани суми на ниво РОД“ </w:t>
      </w:r>
      <w:r w:rsidR="008A2548">
        <w:rPr>
          <w:rFonts w:ascii="Times New Roman" w:hAnsi="Times New Roman"/>
          <w:sz w:val="24"/>
          <w:szCs w:val="24"/>
        </w:rPr>
        <w:t xml:space="preserve">и </w:t>
      </w:r>
      <w:r w:rsidR="00212090">
        <w:rPr>
          <w:rFonts w:ascii="Times New Roman" w:hAnsi="Times New Roman"/>
          <w:sz w:val="24"/>
          <w:szCs w:val="24"/>
        </w:rPr>
        <w:t>изготвя</w:t>
      </w:r>
      <w:r w:rsidR="00212090" w:rsidRPr="007E7B08">
        <w:rPr>
          <w:rFonts w:ascii="Times New Roman" w:hAnsi="Times New Roman"/>
          <w:sz w:val="24"/>
          <w:szCs w:val="24"/>
        </w:rPr>
        <w:t xml:space="preserve"> </w:t>
      </w:r>
      <w:r w:rsidR="00F67E37" w:rsidRPr="007E7B08">
        <w:rPr>
          <w:rFonts w:ascii="Times New Roman" w:hAnsi="Times New Roman"/>
          <w:sz w:val="24"/>
          <w:szCs w:val="24"/>
        </w:rPr>
        <w:t>Акт за установяване на публично вземане.</w:t>
      </w:r>
      <w:r w:rsidR="00E64C70">
        <w:rPr>
          <w:rFonts w:ascii="Times New Roman" w:hAnsi="Times New Roman"/>
          <w:sz w:val="24"/>
          <w:szCs w:val="24"/>
        </w:rPr>
        <w:t xml:space="preserve"> </w:t>
      </w:r>
      <w:r w:rsidR="00E64C70">
        <w:rPr>
          <w:rFonts w:ascii="Times New Roman" w:hAnsi="Times New Roman"/>
          <w:sz w:val="24"/>
          <w:szCs w:val="24"/>
          <w:lang w:eastAsia="bg-BG"/>
        </w:rPr>
        <w:t xml:space="preserve">Записът на извършената корекция </w:t>
      </w:r>
      <w:r w:rsidR="00212090">
        <w:rPr>
          <w:rFonts w:ascii="Times New Roman" w:hAnsi="Times New Roman"/>
          <w:sz w:val="24"/>
          <w:szCs w:val="24"/>
          <w:lang w:eastAsia="bg-BG"/>
        </w:rPr>
        <w:t>в ИСУН</w:t>
      </w:r>
      <w:r w:rsidR="00E64C70">
        <w:rPr>
          <w:rFonts w:ascii="Times New Roman" w:hAnsi="Times New Roman"/>
          <w:sz w:val="24"/>
          <w:szCs w:val="24"/>
          <w:lang w:eastAsia="bg-BG"/>
        </w:rPr>
        <w:t xml:space="preserve"> раздел „Основни данни“ следва да бъде в статус „Чернова“.</w:t>
      </w:r>
    </w:p>
    <w:p w14:paraId="5174C163" w14:textId="389CF712" w:rsidR="00F67E37" w:rsidRDefault="008C7D56" w:rsidP="00525FC0">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 </w:t>
      </w:r>
      <w:r w:rsidR="00F67E37" w:rsidRPr="00296402">
        <w:rPr>
          <w:rFonts w:ascii="Times New Roman" w:hAnsi="Times New Roman"/>
          <w:sz w:val="24"/>
          <w:szCs w:val="24"/>
        </w:rPr>
        <w:t xml:space="preserve">и се насочва </w:t>
      </w:r>
      <w:r w:rsidR="00F67E37"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w:t>
      </w:r>
      <w:r w:rsidR="00F67E37" w:rsidRPr="007E7B08">
        <w:rPr>
          <w:rFonts w:ascii="Times New Roman" w:hAnsi="Times New Roman"/>
          <w:sz w:val="24"/>
          <w:szCs w:val="24"/>
        </w:rPr>
        <w:t xml:space="preserve"> директора на дирекция УРК </w:t>
      </w:r>
      <w:r w:rsidR="00F67E37">
        <w:rPr>
          <w:rFonts w:ascii="Times New Roman" w:hAnsi="Times New Roman"/>
          <w:sz w:val="24"/>
          <w:szCs w:val="24"/>
        </w:rPr>
        <w:t xml:space="preserve">и заместник изпълнителния директор </w:t>
      </w:r>
      <w:r w:rsidR="00F67E37" w:rsidRPr="007E7B08">
        <w:rPr>
          <w:rFonts w:ascii="Times New Roman" w:hAnsi="Times New Roman"/>
          <w:sz w:val="24"/>
          <w:szCs w:val="24"/>
        </w:rPr>
        <w:t>и за подпис от ръководителя на УО;</w:t>
      </w:r>
    </w:p>
    <w:p w14:paraId="4BA52B69" w14:textId="174FA713" w:rsidR="00F67E37" w:rsidRDefault="008C7D56">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от изготвилия го експерт от отдел „Финансова верификация“</w:t>
      </w:r>
      <w:r w:rsidR="003E15AF">
        <w:rPr>
          <w:rFonts w:ascii="Times New Roman" w:hAnsi="Times New Roman"/>
          <w:sz w:val="24"/>
          <w:szCs w:val="24"/>
        </w:rPr>
        <w:t xml:space="preserve">. </w:t>
      </w:r>
      <w:r w:rsidR="003E15AF">
        <w:rPr>
          <w:rFonts w:ascii="Times New Roman" w:hAnsi="Times New Roman"/>
          <w:sz w:val="24"/>
          <w:szCs w:val="24"/>
          <w:lang w:eastAsia="bg-BG"/>
        </w:rPr>
        <w:t xml:space="preserve">След това в </w:t>
      </w:r>
      <w:r w:rsidR="003E15AF" w:rsidRPr="00252B40">
        <w:rPr>
          <w:rFonts w:ascii="Times New Roman" w:hAnsi="Times New Roman"/>
          <w:sz w:val="24"/>
          <w:szCs w:val="24"/>
          <w:lang w:eastAsia="bg-BG"/>
        </w:rPr>
        <w:t xml:space="preserve">модул „Мониторинг и финансов контрол“, </w:t>
      </w:r>
      <w:proofErr w:type="spellStart"/>
      <w:r w:rsidR="003E15AF" w:rsidRPr="00252B40">
        <w:rPr>
          <w:rFonts w:ascii="Times New Roman" w:hAnsi="Times New Roman"/>
          <w:sz w:val="24"/>
          <w:szCs w:val="24"/>
          <w:lang w:eastAsia="bg-BG"/>
        </w:rPr>
        <w:lastRenderedPageBreak/>
        <w:t>подмодул</w:t>
      </w:r>
      <w:proofErr w:type="spellEnd"/>
      <w:r w:rsidR="003E15AF" w:rsidRPr="00252B40">
        <w:rPr>
          <w:rFonts w:ascii="Times New Roman" w:hAnsi="Times New Roman"/>
          <w:sz w:val="24"/>
          <w:szCs w:val="24"/>
          <w:lang w:eastAsia="bg-BG"/>
        </w:rPr>
        <w:t xml:space="preserve"> „Коригиране на верифицирани суми на ниво РОД“</w:t>
      </w:r>
      <w:r w:rsidR="003E15AF">
        <w:rPr>
          <w:rFonts w:ascii="Times New Roman" w:hAnsi="Times New Roman"/>
          <w:sz w:val="24"/>
          <w:szCs w:val="24"/>
          <w:lang w:eastAsia="bg-BG"/>
        </w:rPr>
        <w:t>,</w:t>
      </w:r>
      <w:r w:rsidR="003E15AF" w:rsidRPr="00252B40">
        <w:rPr>
          <w:rFonts w:ascii="Times New Roman" w:hAnsi="Times New Roman"/>
          <w:sz w:val="24"/>
          <w:szCs w:val="24"/>
          <w:lang w:eastAsia="bg-BG"/>
        </w:rPr>
        <w:t xml:space="preserve"> </w:t>
      </w:r>
      <w:r w:rsidR="003E15AF">
        <w:rPr>
          <w:rFonts w:ascii="Times New Roman" w:hAnsi="Times New Roman"/>
          <w:sz w:val="24"/>
          <w:szCs w:val="24"/>
          <w:lang w:eastAsia="bg-BG"/>
        </w:rPr>
        <w:t>раздел</w:t>
      </w:r>
      <w:r w:rsidR="003E15AF" w:rsidRPr="00252B40">
        <w:rPr>
          <w:rFonts w:ascii="Times New Roman" w:hAnsi="Times New Roman"/>
          <w:sz w:val="24"/>
          <w:szCs w:val="24"/>
          <w:lang w:eastAsia="bg-BG"/>
        </w:rPr>
        <w:t xml:space="preserve"> „Основни данни“ статус</w:t>
      </w:r>
      <w:r w:rsidR="003E15AF">
        <w:rPr>
          <w:rFonts w:ascii="Times New Roman" w:hAnsi="Times New Roman"/>
          <w:sz w:val="24"/>
          <w:szCs w:val="24"/>
          <w:lang w:eastAsia="bg-BG"/>
        </w:rPr>
        <w:t xml:space="preserve"> „Чернова“ </w:t>
      </w:r>
      <w:r w:rsidR="003E15AF" w:rsidRPr="00252B40">
        <w:rPr>
          <w:rFonts w:ascii="Times New Roman" w:hAnsi="Times New Roman"/>
          <w:sz w:val="24"/>
          <w:szCs w:val="24"/>
          <w:lang w:eastAsia="bg-BG"/>
        </w:rPr>
        <w:t xml:space="preserve">следва да </w:t>
      </w:r>
      <w:r w:rsidR="003E15AF">
        <w:rPr>
          <w:rFonts w:ascii="Times New Roman" w:hAnsi="Times New Roman"/>
          <w:sz w:val="24"/>
          <w:szCs w:val="24"/>
          <w:lang w:eastAsia="bg-BG"/>
        </w:rPr>
        <w:t>се промени на</w:t>
      </w:r>
      <w:r w:rsidR="003E15AF" w:rsidRPr="00252B40">
        <w:rPr>
          <w:rFonts w:ascii="Times New Roman" w:hAnsi="Times New Roman"/>
          <w:sz w:val="24"/>
          <w:szCs w:val="24"/>
          <w:lang w:eastAsia="bg-BG"/>
        </w:rPr>
        <w:t xml:space="preserve"> „</w:t>
      </w:r>
      <w:r w:rsidR="003E15AF">
        <w:rPr>
          <w:rFonts w:ascii="Times New Roman" w:hAnsi="Times New Roman"/>
          <w:sz w:val="24"/>
          <w:szCs w:val="24"/>
          <w:lang w:eastAsia="bg-BG"/>
        </w:rPr>
        <w:t>Приключен</w:t>
      </w:r>
      <w:r w:rsidR="003E15AF" w:rsidRPr="00252B40">
        <w:rPr>
          <w:rFonts w:ascii="Times New Roman" w:hAnsi="Times New Roman"/>
          <w:sz w:val="24"/>
          <w:szCs w:val="24"/>
          <w:lang w:eastAsia="bg-BG"/>
        </w:rPr>
        <w:t>“</w:t>
      </w:r>
      <w:r w:rsidR="003E15AF">
        <w:rPr>
          <w:rFonts w:ascii="Times New Roman" w:hAnsi="Times New Roman"/>
          <w:sz w:val="24"/>
          <w:szCs w:val="24"/>
          <w:lang w:eastAsia="bg-BG"/>
        </w:rPr>
        <w:t>.</w:t>
      </w:r>
    </w:p>
    <w:p w14:paraId="5E055D95" w14:textId="3F3D4A52" w:rsidR="00E47A3D" w:rsidRDefault="00E47A3D" w:rsidP="00CC02D3">
      <w:pPr>
        <w:numPr>
          <w:ilvl w:val="0"/>
          <w:numId w:val="80"/>
        </w:numPr>
        <w:spacing w:after="0" w:line="360" w:lineRule="auto"/>
        <w:ind w:left="1066" w:right="113" w:hanging="357"/>
        <w:jc w:val="both"/>
        <w:rPr>
          <w:rFonts w:ascii="Times New Roman" w:hAnsi="Times New Roman"/>
          <w:sz w:val="24"/>
          <w:szCs w:val="24"/>
        </w:rPr>
      </w:pPr>
      <w:r w:rsidRPr="00E47A3D">
        <w:rPr>
          <w:rFonts w:ascii="Times New Roman" w:hAnsi="Times New Roman"/>
          <w:sz w:val="24"/>
          <w:szCs w:val="24"/>
        </w:rPr>
        <w:t xml:space="preserve"> С </w:t>
      </w:r>
      <w:r w:rsidR="00906F88" w:rsidRPr="00906F88">
        <w:rPr>
          <w:rFonts w:ascii="Times New Roman" w:hAnsi="Times New Roman"/>
          <w:sz w:val="24"/>
          <w:szCs w:val="24"/>
        </w:rPr>
        <w:t xml:space="preserve">Акт за установяване на публично вземане </w:t>
      </w:r>
      <w:r w:rsidRPr="00E47A3D">
        <w:rPr>
          <w:rFonts w:ascii="Times New Roman" w:hAnsi="Times New Roman"/>
          <w:sz w:val="24"/>
          <w:szCs w:val="24"/>
        </w:rPr>
        <w:t xml:space="preserve">на бенефициента се предоставя възможност за доброволно възстановяване на недължимо платените и/или надплатени суми  чрез банков превод по сметка на УО </w:t>
      </w:r>
      <w:r w:rsidRPr="001E7C5A">
        <w:rPr>
          <w:rFonts w:ascii="Times New Roman" w:hAnsi="Times New Roman"/>
          <w:sz w:val="24"/>
          <w:szCs w:val="24"/>
        </w:rPr>
        <w:t>в четиринадесет дневен срок</w:t>
      </w:r>
      <w:r w:rsidRPr="00E47A3D">
        <w:rPr>
          <w:rFonts w:ascii="Times New Roman" w:hAnsi="Times New Roman"/>
          <w:sz w:val="24"/>
          <w:szCs w:val="24"/>
        </w:rPr>
        <w:t xml:space="preserve"> от </w:t>
      </w:r>
      <w:r w:rsidR="00AA6C88">
        <w:rPr>
          <w:rFonts w:ascii="Times New Roman" w:hAnsi="Times New Roman"/>
          <w:sz w:val="24"/>
          <w:szCs w:val="24"/>
        </w:rPr>
        <w:t>датата на влизане в сила на акта</w:t>
      </w:r>
      <w:r w:rsidRPr="00E47A3D">
        <w:rPr>
          <w:rFonts w:ascii="Times New Roman" w:hAnsi="Times New Roman"/>
          <w:sz w:val="24"/>
          <w:szCs w:val="24"/>
        </w:rPr>
        <w:t xml:space="preserve">. След изтичането на срока за доброволно плащане недължимо платените и надплатените суми се </w:t>
      </w:r>
      <w:r w:rsidR="00DF262C">
        <w:rPr>
          <w:rFonts w:ascii="Times New Roman" w:hAnsi="Times New Roman"/>
          <w:sz w:val="24"/>
          <w:szCs w:val="24"/>
        </w:rPr>
        <w:t>възстановяват</w:t>
      </w:r>
      <w:r w:rsidRPr="00E47A3D">
        <w:rPr>
          <w:rFonts w:ascii="Times New Roman" w:hAnsi="Times New Roman"/>
          <w:sz w:val="24"/>
          <w:szCs w:val="24"/>
        </w:rPr>
        <w:t xml:space="preserve"> чрез упражняване на права по дадените от бенефициента обезпечения по чл. 61, ал. 2 от ЗУСЕФСУ, по ред и начин, определени в Наредба № Н-5 от 29.12.2022 г.</w:t>
      </w:r>
    </w:p>
    <w:p w14:paraId="2D58F66B" w14:textId="77777777" w:rsidR="005F5F09" w:rsidRPr="00525FC0" w:rsidRDefault="005F5F09" w:rsidP="0016208B">
      <w:pPr>
        <w:spacing w:after="0" w:line="360" w:lineRule="auto"/>
        <w:ind w:left="1066" w:right="113"/>
        <w:jc w:val="both"/>
        <w:rPr>
          <w:rFonts w:ascii="Times New Roman" w:hAnsi="Times New Roman"/>
          <w:sz w:val="24"/>
          <w:szCs w:val="24"/>
        </w:rPr>
      </w:pPr>
    </w:p>
    <w:p w14:paraId="49F5129D" w14:textId="1B52ADE3"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3367E5" w:rsidRPr="003367E5">
        <w:rPr>
          <w:rFonts w:ascii="Times New Roman" w:hAnsi="Times New Roman"/>
          <w:bCs/>
          <w:sz w:val="24"/>
          <w:szCs w:val="24"/>
          <w:lang w:eastAsia="bg-BG"/>
        </w:rPr>
        <w:t xml:space="preserve">Приложение № 4, раздел </w:t>
      </w:r>
      <w:r w:rsidR="003367E5" w:rsidRPr="003367E5">
        <w:rPr>
          <w:rFonts w:ascii="Times New Roman" w:hAnsi="Times New Roman"/>
          <w:bCs/>
          <w:sz w:val="24"/>
          <w:szCs w:val="24"/>
          <w:lang w:val="en-US" w:eastAsia="bg-BG"/>
        </w:rPr>
        <w:t>I</w:t>
      </w:r>
      <w:r w:rsidR="003367E5" w:rsidRPr="003367E5">
        <w:rPr>
          <w:rFonts w:ascii="Times New Roman" w:hAnsi="Times New Roman"/>
          <w:bCs/>
          <w:sz w:val="24"/>
          <w:szCs w:val="24"/>
          <w:lang w:eastAsia="bg-BG"/>
        </w:rPr>
        <w:t xml:space="preserve"> от Наредба № Н-5</w:t>
      </w:r>
      <w:r w:rsidR="00A17104" w:rsidRPr="006F5F05">
        <w:rPr>
          <w:rFonts w:ascii="Times New Roman" w:hAnsi="Times New Roman"/>
          <w:bCs/>
          <w:sz w:val="24"/>
          <w:szCs w:val="24"/>
          <w:lang w:eastAsia="bg-BG"/>
        </w:rPr>
        <w:t xml:space="preserve"> (</w:t>
      </w:r>
      <w:r w:rsidR="00A17104" w:rsidRPr="00525FC0">
        <w:rPr>
          <w:rFonts w:ascii="Times New Roman" w:hAnsi="Times New Roman"/>
          <w:bCs/>
          <w:i/>
          <w:sz w:val="24"/>
          <w:szCs w:val="24"/>
          <w:lang w:eastAsia="bg-BG"/>
        </w:rPr>
        <w:t xml:space="preserve">Приложение </w:t>
      </w:r>
      <w:r w:rsidR="00351868">
        <w:rPr>
          <w:rFonts w:ascii="Times New Roman" w:hAnsi="Times New Roman"/>
          <w:bCs/>
          <w:i/>
          <w:sz w:val="24"/>
          <w:szCs w:val="24"/>
          <w:lang w:eastAsia="bg-BG"/>
        </w:rPr>
        <w:t>5</w:t>
      </w:r>
      <w:r w:rsidR="00A17104" w:rsidRPr="00525FC0">
        <w:rPr>
          <w:rFonts w:ascii="Times New Roman" w:hAnsi="Times New Roman"/>
          <w:bCs/>
          <w:i/>
          <w:sz w:val="24"/>
          <w:szCs w:val="24"/>
          <w:lang w:eastAsia="bg-BG"/>
        </w:rPr>
        <w:t>.1</w:t>
      </w:r>
      <w:r w:rsidR="007B2B0D">
        <w:rPr>
          <w:rFonts w:ascii="Times New Roman" w:hAnsi="Times New Roman"/>
          <w:bCs/>
          <w:i/>
          <w:sz w:val="24"/>
          <w:szCs w:val="24"/>
          <w:lang w:eastAsia="bg-BG"/>
        </w:rPr>
        <w:t>5</w:t>
      </w:r>
      <w:r w:rsidR="00A17104" w:rsidRPr="006F5F05">
        <w:rPr>
          <w:rFonts w:ascii="Times New Roman" w:hAnsi="Times New Roman"/>
          <w:bCs/>
          <w:sz w:val="24"/>
          <w:szCs w:val="24"/>
          <w:lang w:eastAsia="bg-BG"/>
        </w:rPr>
        <w:t>).</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 xml:space="preserve">УО на </w:t>
      </w:r>
      <w:r w:rsidR="00624774">
        <w:rPr>
          <w:rFonts w:ascii="Times New Roman" w:hAnsi="Times New Roman"/>
          <w:sz w:val="24"/>
          <w:szCs w:val="24"/>
          <w:lang w:eastAsia="bg-BG"/>
        </w:rPr>
        <w:t>ПО</w:t>
      </w:r>
      <w:r w:rsidR="00247D57" w:rsidRPr="007E7B08">
        <w:rPr>
          <w:rFonts w:ascii="Times New Roman" w:hAnsi="Times New Roman"/>
          <w:sz w:val="24"/>
          <w:szCs w:val="24"/>
          <w:lang w:eastAsia="bg-BG"/>
        </w:rPr>
        <w:t xml:space="preserve">. </w:t>
      </w:r>
    </w:p>
    <w:p w14:paraId="59D7FFB4" w14:textId="5AA6047E"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w:t>
      </w:r>
      <w:r w:rsidR="00C10895">
        <w:rPr>
          <w:rFonts w:ascii="Times New Roman" w:hAnsi="Times New Roman"/>
          <w:sz w:val="24"/>
          <w:szCs w:val="24"/>
        </w:rPr>
        <w:t>82</w:t>
      </w:r>
      <w:r w:rsidR="00C10895"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3F12C3" w:rsidRPr="007E7B08">
        <w:rPr>
          <w:rFonts w:ascii="Times New Roman" w:hAnsi="Times New Roman"/>
          <w:sz w:val="24"/>
          <w:szCs w:val="24"/>
        </w:rPr>
        <w:t xml:space="preserve">(ЕС) </w:t>
      </w:r>
      <w:r w:rsidR="002040C7">
        <w:rPr>
          <w:rFonts w:ascii="Times New Roman" w:hAnsi="Times New Roman"/>
          <w:sz w:val="24"/>
          <w:szCs w:val="24"/>
        </w:rPr>
        <w:t>2021/1060</w:t>
      </w:r>
      <w:r w:rsidRPr="007E7B08">
        <w:rPr>
          <w:rFonts w:ascii="Times New Roman" w:hAnsi="Times New Roman"/>
          <w:sz w:val="24"/>
          <w:szCs w:val="24"/>
        </w:rPr>
        <w:t xml:space="preserve">, УО на </w:t>
      </w:r>
      <w:r w:rsidR="00624774">
        <w:rPr>
          <w:rFonts w:ascii="Times New Roman" w:hAnsi="Times New Roman"/>
          <w:sz w:val="24"/>
          <w:szCs w:val="24"/>
        </w:rPr>
        <w:t>ПО</w:t>
      </w:r>
      <w:r w:rsidRPr="007E7B08">
        <w:rPr>
          <w:rFonts w:ascii="Times New Roman" w:hAnsi="Times New Roman"/>
          <w:sz w:val="24"/>
          <w:szCs w:val="24"/>
        </w:rPr>
        <w:t xml:space="preserve">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w:t>
      </w:r>
      <w:r w:rsidR="00C10895">
        <w:rPr>
          <w:rFonts w:ascii="Times New Roman" w:hAnsi="Times New Roman"/>
          <w:sz w:val="24"/>
          <w:szCs w:val="24"/>
        </w:rPr>
        <w:t>ПО</w:t>
      </w:r>
      <w:r w:rsidRPr="007E7B08">
        <w:rPr>
          <w:rFonts w:ascii="Times New Roman" w:hAnsi="Times New Roman"/>
          <w:sz w:val="24"/>
          <w:szCs w:val="24"/>
        </w:rPr>
        <w:t xml:space="preserve"> </w:t>
      </w:r>
      <w:proofErr w:type="spellStart"/>
      <w:r w:rsidRPr="007E7B08">
        <w:rPr>
          <w:rFonts w:ascii="Times New Roman" w:hAnsi="Times New Roman"/>
          <w:sz w:val="24"/>
          <w:szCs w:val="24"/>
        </w:rPr>
        <w:t>по</w:t>
      </w:r>
      <w:proofErr w:type="spellEnd"/>
      <w:r w:rsidRPr="007E7B08">
        <w:rPr>
          <w:rFonts w:ascii="Times New Roman" w:hAnsi="Times New Roman"/>
          <w:sz w:val="24"/>
          <w:szCs w:val="24"/>
        </w:rPr>
        <w:t xml:space="preserve"> реда, описан в Глава 17 „Администриране и съхранение на документи“.</w:t>
      </w:r>
    </w:p>
    <w:p w14:paraId="438817FC" w14:textId="577F8695" w:rsidR="005F5F09" w:rsidRDefault="005F5F09" w:rsidP="005F5F09">
      <w:pPr>
        <w:spacing w:after="0" w:line="360" w:lineRule="auto"/>
        <w:jc w:val="both"/>
        <w:rPr>
          <w:rFonts w:ascii="Times New Roman" w:hAnsi="Times New Roman"/>
          <w:sz w:val="24"/>
          <w:szCs w:val="24"/>
        </w:rPr>
      </w:pPr>
    </w:p>
    <w:p w14:paraId="265A545B" w14:textId="165224B7" w:rsidR="00E42541" w:rsidRPr="007E7B08" w:rsidRDefault="005E4BC1" w:rsidP="0079625A">
      <w:pPr>
        <w:spacing w:before="120" w:after="120" w:line="360" w:lineRule="auto"/>
        <w:jc w:val="both"/>
        <w:outlineLvl w:val="0"/>
        <w:rPr>
          <w:b/>
          <w:sz w:val="28"/>
          <w:szCs w:val="28"/>
        </w:rPr>
      </w:pPr>
      <w:bookmarkStart w:id="37" w:name="_Toc496262958"/>
      <w:bookmarkStart w:id="38" w:name="_Toc2846897"/>
      <w:bookmarkStart w:id="39" w:name="т7_4"/>
      <w:r>
        <w:rPr>
          <w:rFonts w:ascii="Times New Roman" w:hAnsi="Times New Roman"/>
          <w:b/>
          <w:sz w:val="28"/>
          <w:szCs w:val="28"/>
        </w:rPr>
        <w:t>5</w:t>
      </w:r>
      <w:r w:rsidR="002B1E55" w:rsidRPr="007E7B08">
        <w:rPr>
          <w:rFonts w:ascii="Times New Roman" w:hAnsi="Times New Roman"/>
          <w:b/>
          <w:sz w:val="28"/>
          <w:szCs w:val="28"/>
        </w:rPr>
        <w:t xml:space="preserve">.4. </w:t>
      </w:r>
      <w:r w:rsidR="00E42541" w:rsidRPr="007E7B08">
        <w:rPr>
          <w:rFonts w:ascii="Times New Roman" w:hAnsi="Times New Roman"/>
          <w:b/>
          <w:sz w:val="28"/>
          <w:szCs w:val="28"/>
        </w:rPr>
        <w:t>Управленски проверки на място</w:t>
      </w:r>
      <w:bookmarkEnd w:id="37"/>
      <w:bookmarkEnd w:id="38"/>
    </w:p>
    <w:bookmarkEnd w:id="39"/>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w:t>
      </w:r>
      <w:r w:rsidR="00B9692C" w:rsidRPr="007E7B08">
        <w:rPr>
          <w:rFonts w:ascii="Times New Roman" w:hAnsi="Times New Roman"/>
          <w:sz w:val="24"/>
          <w:szCs w:val="24"/>
          <w:lang w:eastAsia="bg-BG"/>
        </w:rPr>
        <w:lastRenderedPageBreak/>
        <w:t xml:space="preserve">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0B303F5D"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w:t>
      </w:r>
      <w:r w:rsidR="002E0736">
        <w:rPr>
          <w:rFonts w:ascii="Times New Roman" w:hAnsi="Times New Roman"/>
          <w:sz w:val="24"/>
          <w:szCs w:val="24"/>
        </w:rPr>
        <w:t>2</w:t>
      </w:r>
      <w:r w:rsidRPr="007E7B08">
        <w:rPr>
          <w:rFonts w:ascii="Times New Roman" w:hAnsi="Times New Roman"/>
          <w:sz w:val="24"/>
          <w:szCs w:val="24"/>
        </w:rPr>
        <w:t xml:space="preserve">, чл. </w:t>
      </w:r>
      <w:r w:rsidR="002E0736">
        <w:rPr>
          <w:rFonts w:ascii="Times New Roman" w:hAnsi="Times New Roman"/>
          <w:sz w:val="24"/>
          <w:szCs w:val="24"/>
        </w:rPr>
        <w:t>74</w:t>
      </w:r>
      <w:r w:rsidR="002E0736"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490FC8" w:rsidRPr="007E7B08">
        <w:rPr>
          <w:rFonts w:ascii="Times New Roman" w:hAnsi="Times New Roman"/>
          <w:sz w:val="24"/>
          <w:szCs w:val="24"/>
        </w:rPr>
        <w:t xml:space="preserve">(ЕС) </w:t>
      </w:r>
      <w:r w:rsidR="002E0736">
        <w:rPr>
          <w:rFonts w:ascii="Times New Roman" w:hAnsi="Times New Roman"/>
          <w:sz w:val="24"/>
          <w:szCs w:val="24"/>
        </w:rPr>
        <w:t>2021</w:t>
      </w:r>
      <w:r w:rsidRPr="007E7B08">
        <w:rPr>
          <w:rFonts w:ascii="Times New Roman" w:hAnsi="Times New Roman"/>
          <w:sz w:val="24"/>
          <w:szCs w:val="24"/>
        </w:rPr>
        <w:t>/</w:t>
      </w:r>
      <w:r w:rsidR="002E0736">
        <w:rPr>
          <w:rFonts w:ascii="Times New Roman" w:hAnsi="Times New Roman"/>
          <w:sz w:val="24"/>
          <w:szCs w:val="24"/>
        </w:rPr>
        <w:t>1060</w:t>
      </w:r>
      <w:r w:rsidRPr="007E7B08">
        <w:rPr>
          <w:rFonts w:ascii="Times New Roman" w:hAnsi="Times New Roman"/>
          <w:sz w:val="24"/>
          <w:szCs w:val="24"/>
        </w:rPr>
        <w:t xml:space="preserve"> г. обхватът и честотата на проверките на място </w:t>
      </w:r>
      <w:r w:rsidR="002E0736">
        <w:rPr>
          <w:rFonts w:ascii="Times New Roman" w:hAnsi="Times New Roman"/>
          <w:sz w:val="24"/>
          <w:szCs w:val="24"/>
        </w:rPr>
        <w:t>се основават на риска и са пропорционални на рисковете</w:t>
      </w:r>
      <w:r w:rsidRPr="007E7B08">
        <w:rPr>
          <w:rFonts w:ascii="Times New Roman" w:hAnsi="Times New Roman"/>
          <w:sz w:val="24"/>
          <w:szCs w:val="24"/>
        </w:rPr>
        <w:t>, установен</w:t>
      </w:r>
      <w:r w:rsidR="002E0736">
        <w:rPr>
          <w:rFonts w:ascii="Times New Roman" w:hAnsi="Times New Roman"/>
          <w:sz w:val="24"/>
          <w:szCs w:val="24"/>
        </w:rPr>
        <w:t>и предварително</w:t>
      </w:r>
      <w:r w:rsidRPr="007E7B08">
        <w:rPr>
          <w:rFonts w:ascii="Times New Roman" w:hAnsi="Times New Roman"/>
          <w:sz w:val="24"/>
          <w:szCs w:val="24"/>
        </w:rPr>
        <w:t xml:space="preserve"> от УО</w:t>
      </w:r>
      <w:r w:rsidR="00222039">
        <w:rPr>
          <w:rFonts w:ascii="Times New Roman" w:hAnsi="Times New Roman"/>
          <w:sz w:val="24"/>
          <w:szCs w:val="24"/>
        </w:rPr>
        <w:t>.</w:t>
      </w:r>
      <w:r w:rsidRPr="007E7B08">
        <w:rPr>
          <w:rFonts w:ascii="Times New Roman" w:hAnsi="Times New Roman"/>
          <w:sz w:val="24"/>
          <w:szCs w:val="24"/>
        </w:rPr>
        <w:t xml:space="preserve">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w:t>
      </w:r>
    </w:p>
    <w:p w14:paraId="1B6DC44C" w14:textId="12040C1A" w:rsidR="009E660F" w:rsidRDefault="00140223" w:rsidP="006252EF">
      <w:pPr>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 xml:space="preserve">чл. 19, ал. </w:t>
      </w:r>
      <w:r w:rsidR="00822A2D">
        <w:rPr>
          <w:rFonts w:ascii="Times New Roman" w:hAnsi="Times New Roman"/>
          <w:sz w:val="24"/>
          <w:szCs w:val="24"/>
          <w:lang w:eastAsia="bg-BG"/>
        </w:rPr>
        <w:t>4</w:t>
      </w:r>
      <w:r w:rsidR="00A339DC" w:rsidRPr="007E7B08">
        <w:rPr>
          <w:rFonts w:ascii="Times New Roman" w:hAnsi="Times New Roman"/>
          <w:sz w:val="24"/>
          <w:szCs w:val="24"/>
          <w:lang w:eastAsia="bg-BG"/>
        </w:rPr>
        <w:t>, т. 2 от Наредба № Н-</w:t>
      </w:r>
      <w:r w:rsidR="00B97348">
        <w:rPr>
          <w:rFonts w:ascii="Times New Roman" w:hAnsi="Times New Roman"/>
          <w:sz w:val="24"/>
          <w:szCs w:val="24"/>
          <w:lang w:eastAsia="bg-BG"/>
        </w:rPr>
        <w:t>5</w:t>
      </w:r>
      <w:r w:rsidR="00A339DC" w:rsidRPr="007E7B08">
        <w:rPr>
          <w:rFonts w:ascii="Times New Roman" w:hAnsi="Times New Roman"/>
          <w:sz w:val="24"/>
          <w:szCs w:val="24"/>
          <w:lang w:eastAsia="bg-BG"/>
        </w:rPr>
        <w:t xml:space="preserve"> от 2</w:t>
      </w:r>
      <w:r w:rsidR="00B97348">
        <w:rPr>
          <w:rFonts w:ascii="Times New Roman" w:hAnsi="Times New Roman"/>
          <w:sz w:val="24"/>
          <w:szCs w:val="24"/>
          <w:lang w:eastAsia="bg-BG"/>
        </w:rPr>
        <w:t>9</w:t>
      </w:r>
      <w:r w:rsidR="00A339DC" w:rsidRPr="007E7B08">
        <w:rPr>
          <w:rFonts w:ascii="Times New Roman" w:hAnsi="Times New Roman"/>
          <w:sz w:val="24"/>
          <w:szCs w:val="24"/>
          <w:lang w:eastAsia="bg-BG"/>
        </w:rPr>
        <w:t>.</w:t>
      </w:r>
      <w:r w:rsidR="00B97348">
        <w:rPr>
          <w:rFonts w:ascii="Times New Roman" w:hAnsi="Times New Roman"/>
          <w:sz w:val="24"/>
          <w:szCs w:val="24"/>
          <w:lang w:eastAsia="bg-BG"/>
        </w:rPr>
        <w:t>12</w:t>
      </w:r>
      <w:r w:rsidR="00A339DC" w:rsidRPr="007E7B08">
        <w:rPr>
          <w:rFonts w:ascii="Times New Roman" w:hAnsi="Times New Roman"/>
          <w:sz w:val="24"/>
          <w:szCs w:val="24"/>
          <w:lang w:eastAsia="bg-BG"/>
        </w:rPr>
        <w:t>.20</w:t>
      </w:r>
      <w:r w:rsidR="00B97348">
        <w:rPr>
          <w:rFonts w:ascii="Times New Roman" w:hAnsi="Times New Roman"/>
          <w:sz w:val="24"/>
          <w:szCs w:val="24"/>
          <w:lang w:eastAsia="bg-BG"/>
        </w:rPr>
        <w:t>22</w:t>
      </w:r>
      <w:r w:rsidR="00A339DC" w:rsidRPr="007E7B08">
        <w:rPr>
          <w:rFonts w:ascii="Times New Roman" w:hAnsi="Times New Roman"/>
          <w:sz w:val="24"/>
          <w:szCs w:val="24"/>
          <w:lang w:eastAsia="bg-BG"/>
        </w:rPr>
        <w:t xml:space="preserve"> г</w:t>
      </w:r>
      <w:r w:rsidR="00A339DC" w:rsidRPr="00AD2EB9">
        <w:rPr>
          <w:rFonts w:ascii="Times New Roman" w:hAnsi="Times New Roman"/>
          <w:sz w:val="24"/>
          <w:szCs w:val="24"/>
          <w:lang w:eastAsia="bg-BG"/>
        </w:rPr>
        <w:t>.</w:t>
      </w:r>
      <w:r w:rsidRPr="00AD2EB9">
        <w:rPr>
          <w:rFonts w:ascii="Times New Roman" w:hAnsi="Times New Roman"/>
          <w:sz w:val="24"/>
          <w:szCs w:val="24"/>
          <w:lang w:eastAsia="bg-BG"/>
        </w:rPr>
        <w:t xml:space="preserve"> </w:t>
      </w:r>
      <w:r w:rsidR="000F115B" w:rsidRPr="00AD2EB9">
        <w:rPr>
          <w:rFonts w:ascii="Times New Roman" w:hAnsi="Times New Roman"/>
          <w:sz w:val="24"/>
          <w:szCs w:val="24"/>
          <w:lang w:eastAsia="bg-BG"/>
        </w:rPr>
        <w:t xml:space="preserve">Управляващият орган извършва проверки на място </w:t>
      </w:r>
      <w:r w:rsidRPr="00AD2EB9">
        <w:rPr>
          <w:rFonts w:ascii="Times New Roman" w:hAnsi="Times New Roman"/>
          <w:sz w:val="24"/>
          <w:szCs w:val="24"/>
          <w:lang w:eastAsia="bg-BG"/>
        </w:rPr>
        <w:t>на база на методология, основана на оценка на риска</w:t>
      </w:r>
      <w:r w:rsidR="004E5E40" w:rsidRPr="00AD2EB9">
        <w:rPr>
          <w:rFonts w:ascii="Times New Roman" w:hAnsi="Times New Roman"/>
          <w:sz w:val="24"/>
          <w:szCs w:val="24"/>
          <w:lang w:eastAsia="bg-BG"/>
        </w:rPr>
        <w:t>.</w:t>
      </w:r>
      <w:r w:rsidR="00395593" w:rsidRPr="007E7B08">
        <w:rPr>
          <w:rFonts w:ascii="Times New Roman" w:hAnsi="Times New Roman"/>
          <w:sz w:val="24"/>
          <w:szCs w:val="24"/>
          <w:lang w:eastAsia="bg-BG"/>
        </w:rPr>
        <w:t xml:space="preserve"> </w:t>
      </w:r>
    </w:p>
    <w:p w14:paraId="3B30B630" w14:textId="0BFA7625" w:rsidR="00B97348" w:rsidRDefault="00B97348" w:rsidP="006252EF">
      <w:pPr>
        <w:spacing w:after="0" w:line="360" w:lineRule="auto"/>
        <w:ind w:firstLine="709"/>
        <w:jc w:val="both"/>
        <w:rPr>
          <w:rFonts w:ascii="Times New Roman" w:hAnsi="Times New Roman"/>
          <w:sz w:val="24"/>
          <w:szCs w:val="24"/>
        </w:rPr>
      </w:pPr>
      <w:r>
        <w:rPr>
          <w:rFonts w:ascii="Times New Roman" w:hAnsi="Times New Roman"/>
          <w:sz w:val="24"/>
          <w:szCs w:val="24"/>
        </w:rPr>
        <w:t xml:space="preserve">Могат да се извършват извънредни проверки на място от УО, както и проверки по реда на чл. 83-85 от Регламент </w:t>
      </w:r>
      <w:r w:rsidRPr="0016208B">
        <w:rPr>
          <w:rFonts w:ascii="Times New Roman" w:hAnsi="Times New Roman"/>
          <w:sz w:val="24"/>
          <w:szCs w:val="24"/>
        </w:rPr>
        <w:t>(</w:t>
      </w:r>
      <w:r>
        <w:rPr>
          <w:rFonts w:ascii="Times New Roman" w:hAnsi="Times New Roman"/>
          <w:sz w:val="24"/>
          <w:szCs w:val="24"/>
        </w:rPr>
        <w:t>ЕС</w:t>
      </w:r>
      <w:r w:rsidRPr="0016208B">
        <w:rPr>
          <w:rFonts w:ascii="Times New Roman" w:hAnsi="Times New Roman"/>
          <w:sz w:val="24"/>
          <w:szCs w:val="24"/>
        </w:rPr>
        <w:t>)</w:t>
      </w:r>
      <w:r>
        <w:rPr>
          <w:rFonts w:ascii="Times New Roman" w:hAnsi="Times New Roman"/>
          <w:sz w:val="24"/>
          <w:szCs w:val="24"/>
        </w:rPr>
        <w:t xml:space="preserve"> 2021/1060.</w:t>
      </w:r>
    </w:p>
    <w:p w14:paraId="5D10574C" w14:textId="6758C05E" w:rsidR="0037151A" w:rsidRPr="007E7B08" w:rsidRDefault="004E5E40" w:rsidP="004E5E4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В рамките на изготвената от УО </w:t>
      </w:r>
      <w:r w:rsidR="0092787B">
        <w:rPr>
          <w:rFonts w:ascii="Times New Roman" w:hAnsi="Times New Roman"/>
          <w:sz w:val="24"/>
          <w:szCs w:val="24"/>
        </w:rPr>
        <w:t>м</w:t>
      </w:r>
      <w:r>
        <w:rPr>
          <w:rFonts w:ascii="Times New Roman" w:hAnsi="Times New Roman"/>
          <w:sz w:val="24"/>
          <w:szCs w:val="24"/>
        </w:rPr>
        <w:t xml:space="preserve">етодология за извършване на управленски проверки на база оценка на риска се разработва и Годишен план за проверки на място за съответната счетоводна година. Този план се представя за утвърждаване на Ръководителя на УО на ПО от главния директор  на ГД „Верификация“ най-късно до 15 юни на предходната година съгласно </w:t>
      </w:r>
      <w:r w:rsidR="0037151A" w:rsidRPr="007E7B08">
        <w:rPr>
          <w:rFonts w:ascii="Times New Roman" w:hAnsi="Times New Roman"/>
          <w:b/>
          <w:sz w:val="24"/>
          <w:szCs w:val="24"/>
          <w:lang w:eastAsia="bg-BG"/>
        </w:rPr>
        <w:t xml:space="preserve"> </w:t>
      </w:r>
      <w:r w:rsidR="0037151A"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0037151A" w:rsidRPr="00525FC0">
        <w:rPr>
          <w:rFonts w:ascii="Times New Roman" w:hAnsi="Times New Roman"/>
          <w:i/>
          <w:sz w:val="24"/>
          <w:szCs w:val="24"/>
          <w:lang w:eastAsia="bg-BG"/>
        </w:rPr>
        <w:t>.</w:t>
      </w:r>
      <w:r w:rsidR="0018213F">
        <w:rPr>
          <w:rFonts w:ascii="Times New Roman" w:hAnsi="Times New Roman"/>
          <w:i/>
          <w:sz w:val="24"/>
          <w:szCs w:val="24"/>
          <w:lang w:eastAsia="bg-BG"/>
        </w:rPr>
        <w:t>11</w:t>
      </w:r>
      <w:r>
        <w:rPr>
          <w:rFonts w:ascii="Times New Roman" w:hAnsi="Times New Roman"/>
          <w:sz w:val="24"/>
          <w:szCs w:val="24"/>
          <w:lang w:eastAsia="bg-BG"/>
        </w:rPr>
        <w:t xml:space="preserve"> </w:t>
      </w:r>
      <w:r w:rsidR="0037151A" w:rsidRPr="007E7B08">
        <w:rPr>
          <w:rFonts w:ascii="Times New Roman" w:hAnsi="Times New Roman"/>
          <w:sz w:val="24"/>
          <w:szCs w:val="24"/>
          <w:lang w:eastAsia="bg-BG"/>
        </w:rPr>
        <w:t xml:space="preserve">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0037151A"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0037151A"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lastRenderedPageBreak/>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5DCCEF97" w:rsidR="00B34987" w:rsidRDefault="00CF317F" w:rsidP="00B34987">
      <w:pPr>
        <w:pStyle w:val="ListParagraph1"/>
        <w:numPr>
          <w:ilvl w:val="0"/>
          <w:numId w:val="32"/>
        </w:numPr>
        <w:spacing w:line="360" w:lineRule="auto"/>
        <w:jc w:val="both"/>
      </w:pPr>
      <w:r w:rsidRPr="007E7B08">
        <w:t xml:space="preserve">спазени са европейските и националните правила за </w:t>
      </w:r>
      <w:r w:rsidR="00DD2126">
        <w:t>видимост, прозрачност</w:t>
      </w:r>
      <w:r w:rsidR="00DD2126" w:rsidRPr="007E7B08">
        <w:t xml:space="preserve"> </w:t>
      </w:r>
      <w:r w:rsidRPr="007E7B08">
        <w:t>и комуникация.</w:t>
      </w:r>
    </w:p>
    <w:p w14:paraId="1A106E84" w14:textId="7EC8E1C5" w:rsidR="009834F8" w:rsidRPr="007E7B08" w:rsidRDefault="009834F8" w:rsidP="00B34987">
      <w:pPr>
        <w:pStyle w:val="ListParagraph1"/>
        <w:numPr>
          <w:ilvl w:val="0"/>
          <w:numId w:val="32"/>
        </w:numPr>
        <w:spacing w:line="360" w:lineRule="auto"/>
        <w:jc w:val="both"/>
      </w:pPr>
      <w:r>
        <w:t>Налице са механизми за ефективно прилагане и изпълнение на принципите на Хартата на основните права на ЕС и на Конвенцията на ООН за правата на хората с увреждания</w:t>
      </w:r>
    </w:p>
    <w:p w14:paraId="772BA016" w14:textId="17000893" w:rsidR="00323607" w:rsidRPr="007E7B08" w:rsidRDefault="00323607" w:rsidP="00323607">
      <w:pPr>
        <w:pStyle w:val="Default"/>
      </w:pP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38222D58" w:rsidR="00CE191E" w:rsidRPr="007E7B08" w:rsidRDefault="00CE191E" w:rsidP="0079625A">
      <w:pPr>
        <w:pStyle w:val="ListParagraph1"/>
        <w:spacing w:line="360" w:lineRule="auto"/>
        <w:ind w:left="0" w:firstLine="360"/>
        <w:jc w:val="both"/>
      </w:pPr>
      <w:r w:rsidRPr="007E7B08">
        <w:t xml:space="preserve">При проектите с директно предоставяне на БФП </w:t>
      </w:r>
      <w:r w:rsidR="001A7D10">
        <w:t xml:space="preserve">могат да </w:t>
      </w:r>
      <w:r w:rsidRPr="007E7B08">
        <w:t>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097B9946" w:rsidR="00CE191E" w:rsidRPr="007E7B08" w:rsidRDefault="00CE191E" w:rsidP="0079625A">
      <w:pPr>
        <w:pStyle w:val="ListParagraph1"/>
        <w:numPr>
          <w:ilvl w:val="0"/>
          <w:numId w:val="67"/>
        </w:numPr>
        <w:spacing w:line="360" w:lineRule="auto"/>
        <w:jc w:val="both"/>
      </w:pPr>
      <w:r w:rsidRPr="007E7B08">
        <w:lastRenderedPageBreak/>
        <w:t>Проверки на училищата</w:t>
      </w:r>
      <w:r w:rsidR="00DD4E77" w:rsidRPr="007E7B08">
        <w:t>/детските градини/РУО</w:t>
      </w:r>
      <w:r w:rsidRPr="007E7B08">
        <w:t xml:space="preserve">, които участват във финансовото и техническо изпълнение на проекта съгласно § 6 от Допълнителните разпоредби на </w:t>
      </w:r>
      <w:r w:rsidR="005A3857" w:rsidRPr="007E7B08">
        <w:t>ЗУСЕ</w:t>
      </w:r>
      <w:r w:rsidR="005A3857">
        <w:t>ФСУ</w:t>
      </w:r>
      <w:r w:rsidRPr="007E7B08">
        <w:t>.</w:t>
      </w:r>
    </w:p>
    <w:p w14:paraId="02BE2F7B" w14:textId="7669E08E" w:rsidR="001A7D10" w:rsidRDefault="001A7D10" w:rsidP="0079625A">
      <w:pPr>
        <w:pStyle w:val="ListParagraph1"/>
        <w:spacing w:line="360" w:lineRule="auto"/>
        <w:ind w:left="0" w:firstLine="708"/>
        <w:jc w:val="both"/>
      </w:pPr>
    </w:p>
    <w:p w14:paraId="639D0D88" w14:textId="239E15FC" w:rsidR="00CE191E" w:rsidRPr="007E7B08" w:rsidRDefault="00CE191E" w:rsidP="0079625A">
      <w:pPr>
        <w:pStyle w:val="ListParagraph1"/>
        <w:spacing w:line="360" w:lineRule="auto"/>
        <w:ind w:left="0" w:firstLine="708"/>
        <w:jc w:val="both"/>
      </w:pPr>
      <w:r w:rsidRPr="007E7B08">
        <w:t>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56D8A564"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xml:space="preserve">, които участват във финансовото и техническо изпълнение на проекта съгласно § 6 от Допълнителните разпоредби на </w:t>
      </w:r>
      <w:r w:rsidR="00DD2126" w:rsidRPr="007E7B08">
        <w:t>ЗУСЕ</w:t>
      </w:r>
      <w:r w:rsidR="00DD2126">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 xml:space="preserve">е възможно да бъдат разработени специално за проекта контролни листове, които не са част от </w:t>
      </w:r>
      <w:r w:rsidR="00E32A6B" w:rsidRPr="007E7B08">
        <w:lastRenderedPageBreak/>
        <w:t>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1C9473F0" w:rsidR="00AD26A9"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w:t>
      </w:r>
      <w:r w:rsidR="001A7D10">
        <w:t xml:space="preserve">съгласно методиката за оценка на риска. </w:t>
      </w:r>
      <w:r w:rsidRPr="007E7B08">
        <w:t xml:space="preserve">Отговорните експерти, извършили проверката, попълват контролен лист </w:t>
      </w:r>
      <w:r w:rsidRPr="00525FC0">
        <w:t>(</w:t>
      </w:r>
      <w:r w:rsidRPr="00525FC0">
        <w:rPr>
          <w:i/>
        </w:rPr>
        <w:t xml:space="preserve">Приложение </w:t>
      </w:r>
      <w:r w:rsidR="00222039">
        <w:rPr>
          <w:i/>
        </w:rPr>
        <w:t>5</w:t>
      </w:r>
      <w:r w:rsidR="00F349BC" w:rsidRPr="00525FC0">
        <w:rPr>
          <w:i/>
        </w:rPr>
        <w:t>.</w:t>
      </w:r>
      <w:r w:rsidR="00F4488D">
        <w:rPr>
          <w:i/>
        </w:rPr>
        <w:t>12</w:t>
      </w:r>
      <w:r w:rsidR="00F349BC" w:rsidRPr="00525FC0">
        <w:t>)</w:t>
      </w:r>
      <w:r w:rsidR="00836B43" w:rsidRPr="00525FC0">
        <w:t>.</w:t>
      </w:r>
      <w:r w:rsidR="00F349BC" w:rsidRPr="007E7B08">
        <w:t xml:space="preserve"> </w:t>
      </w:r>
      <w:r w:rsidRPr="0068074C">
        <w:t>При</w:t>
      </w:r>
      <w:r w:rsidRPr="007E7B08">
        <w:t xml:space="preserve">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017A0C59" w:rsidR="00EA50C1" w:rsidRPr="007E7B08" w:rsidRDefault="00C10DBE" w:rsidP="00E956AA">
      <w:pPr>
        <w:pStyle w:val="ListParagraph1"/>
        <w:spacing w:line="360" w:lineRule="auto"/>
        <w:ind w:left="0" w:firstLine="709"/>
        <w:jc w:val="both"/>
        <w:rPr>
          <w:lang w:eastAsia="fr-FR"/>
        </w:rPr>
      </w:pPr>
      <w:r w:rsidRPr="00C10DBE">
        <w:t xml:space="preserve">Ако при проверката на </w:t>
      </w:r>
      <w:r>
        <w:t>място</w:t>
      </w:r>
      <w:r w:rsidRPr="00C10DBE">
        <w:t xml:space="preserve">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w:t>
      </w:r>
      <w:r w:rsidR="00A50410">
        <w:t xml:space="preserve">ът, извършил проверката, </w:t>
      </w:r>
      <w:r w:rsidRPr="00C10DBE">
        <w:t xml:space="preserve">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8429F4" w:rsidRPr="008429F4">
        <w:t xml:space="preserve">Информация се вписва от </w:t>
      </w:r>
      <w:r w:rsidR="008F6847">
        <w:t>служител по нередности</w:t>
      </w:r>
      <w:r w:rsidRPr="00C10DBE">
        <w:t xml:space="preserve"> в специално създаден и поддържан в ИАПО </w:t>
      </w:r>
      <w:r w:rsidR="0079450B" w:rsidRPr="0079450B">
        <w:t xml:space="preserve">Регистър на случаите на неспазване на Хартата на основните права на ЕС </w:t>
      </w:r>
      <w:r w:rsidR="00E956AA" w:rsidRPr="0079450B">
        <w:t>(</w:t>
      </w:r>
      <w:r w:rsidR="00E956AA" w:rsidRPr="00AC3588">
        <w:rPr>
          <w:b/>
          <w:bCs/>
        </w:rPr>
        <w:t xml:space="preserve">Приложение № </w:t>
      </w:r>
      <w:r w:rsidR="00E956AA" w:rsidRPr="00983CE6">
        <w:rPr>
          <w:lang w:val="ru-RU"/>
        </w:rPr>
        <w:t xml:space="preserve">19.5. </w:t>
      </w:r>
      <w:r w:rsidR="00E956AA" w:rsidRPr="00983CE6">
        <w:t xml:space="preserve"> към глава Гарантиране зачитането на основните права по ХОПЕС и КПХУ</w:t>
      </w:r>
      <w:r w:rsidR="00E956AA" w:rsidRPr="0079450B">
        <w:t>) /Регистър на случаите на неспазване на Конвенцията на ООН за правата на хората с увреждания (</w:t>
      </w:r>
      <w:r w:rsidR="00E956AA" w:rsidRPr="00276D51">
        <w:t>Приложение №</w:t>
      </w:r>
      <w:r w:rsidR="00E956AA">
        <w:t xml:space="preserve"> 19.6.</w:t>
      </w:r>
      <w:r w:rsidR="00E956AA" w:rsidRPr="00276D51">
        <w:t xml:space="preserve"> </w:t>
      </w:r>
      <w:r w:rsidR="00E956AA">
        <w:t>към глава</w:t>
      </w:r>
      <w:r w:rsidR="00E956AA" w:rsidRPr="0024462A">
        <w:rPr>
          <w:b/>
        </w:rPr>
        <w:t xml:space="preserve"> </w:t>
      </w:r>
      <w:bookmarkStart w:id="40" w:name="_Hlk177736374"/>
      <w:r w:rsidR="00E956AA" w:rsidRPr="002F1822">
        <w:rPr>
          <w:bCs/>
        </w:rPr>
        <w:t>Гарантиране зачитането на основните права по ХОПЕС и КПХУ</w:t>
      </w:r>
      <w:bookmarkEnd w:id="40"/>
      <w:r w:rsidR="00E956AA" w:rsidRPr="0079450B">
        <w:t>).</w:t>
      </w:r>
      <w:r w:rsidR="00E956AA">
        <w:t>.</w:t>
      </w:r>
      <w:r w:rsidR="0095752D">
        <w:rPr>
          <w:lang w:eastAsia="fr-FR"/>
        </w:rPr>
        <w:t>П</w:t>
      </w:r>
      <w:r w:rsidR="00686539" w:rsidRPr="007E7B08">
        <w:rPr>
          <w:lang w:eastAsia="fr-FR"/>
        </w:rPr>
        <w:t xml:space="preserve">о преценка на </w:t>
      </w:r>
      <w:r w:rsidR="00336D6A" w:rsidRPr="007E7B08">
        <w:rPr>
          <w:lang w:eastAsia="fr-FR"/>
        </w:rPr>
        <w:t>УО</w:t>
      </w:r>
      <w:r w:rsidR="00B826BC" w:rsidRPr="007E7B08">
        <w:rPr>
          <w:lang w:eastAsia="fr-FR"/>
        </w:rPr>
        <w:t>,</w:t>
      </w:r>
      <w:r w:rsidR="00336D6A" w:rsidRPr="007E7B08">
        <w:rPr>
          <w:lang w:eastAsia="fr-FR"/>
        </w:rPr>
        <w:t xml:space="preserve"> </w:t>
      </w:r>
      <w:r w:rsidR="00686539" w:rsidRPr="007E7B08">
        <w:rPr>
          <w:lang w:eastAsia="fr-FR"/>
        </w:rPr>
        <w:t>се извършват</w:t>
      </w:r>
      <w:r w:rsidR="00336D6A" w:rsidRPr="007E7B08">
        <w:rPr>
          <w:lang w:eastAsia="fr-FR"/>
        </w:rPr>
        <w:t xml:space="preserve"> и </w:t>
      </w:r>
      <w:r w:rsidR="00336D6A" w:rsidRPr="007E7B08">
        <w:rPr>
          <w:b/>
          <w:lang w:eastAsia="fr-FR"/>
        </w:rPr>
        <w:t>проверки на място</w:t>
      </w:r>
      <w:r w:rsidR="0044738B" w:rsidRPr="007E7B08">
        <w:rPr>
          <w:b/>
          <w:lang w:eastAsia="fr-FR"/>
        </w:rPr>
        <w:t xml:space="preserve"> за </w:t>
      </w:r>
      <w:r w:rsidR="00B826BC" w:rsidRPr="007E7B08">
        <w:rPr>
          <w:b/>
          <w:lang w:eastAsia="fr-FR"/>
        </w:rPr>
        <w:t>устойчивост на резултатите</w:t>
      </w:r>
      <w:r w:rsidR="00336D6A" w:rsidRPr="007E7B08">
        <w:rPr>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lastRenderedPageBreak/>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31A5A8BB"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w:t>
      </w:r>
      <w:r w:rsidRPr="00525FC0">
        <w:rPr>
          <w:rFonts w:ascii="Times New Roman" w:hAnsi="Times New Roman"/>
          <w:i/>
          <w:sz w:val="24"/>
          <w:szCs w:val="24"/>
          <w:lang w:eastAsia="fr-FR"/>
        </w:rPr>
        <w:t xml:space="preserve">(Приложение </w:t>
      </w:r>
      <w:r w:rsidR="00222039">
        <w:rPr>
          <w:rFonts w:ascii="Times New Roman" w:hAnsi="Times New Roman"/>
          <w:i/>
          <w:sz w:val="24"/>
          <w:szCs w:val="24"/>
          <w:lang w:eastAsia="fr-FR"/>
        </w:rPr>
        <w:t>5</w:t>
      </w:r>
      <w:r w:rsidR="00124F9E" w:rsidRPr="00525FC0">
        <w:rPr>
          <w:rFonts w:ascii="Times New Roman" w:hAnsi="Times New Roman"/>
          <w:i/>
          <w:sz w:val="24"/>
          <w:szCs w:val="24"/>
          <w:lang w:eastAsia="fr-FR"/>
        </w:rPr>
        <w:t>.</w:t>
      </w:r>
      <w:r w:rsidR="00F4488D">
        <w:rPr>
          <w:rFonts w:ascii="Times New Roman" w:hAnsi="Times New Roman"/>
          <w:i/>
          <w:sz w:val="24"/>
          <w:szCs w:val="24"/>
          <w:lang w:eastAsia="fr-FR"/>
        </w:rPr>
        <w:t>13</w:t>
      </w:r>
      <w:r w:rsidRPr="00525FC0">
        <w:rPr>
          <w:rFonts w:ascii="Times New Roman" w:hAnsi="Times New Roman"/>
          <w:i/>
          <w:sz w:val="24"/>
          <w:szCs w:val="24"/>
          <w:lang w:eastAsia="fr-FR"/>
        </w:rPr>
        <w:t>)</w:t>
      </w:r>
      <w:r w:rsidR="00B5267A" w:rsidRPr="00525FC0">
        <w:rPr>
          <w:rFonts w:ascii="Times New Roman" w:hAnsi="Times New Roman"/>
          <w:sz w:val="24"/>
          <w:szCs w:val="24"/>
          <w:lang w:eastAsia="fr-FR"/>
        </w:rPr>
        <w:t>.</w:t>
      </w:r>
      <w:r w:rsidR="00B5267A" w:rsidRPr="0021412E">
        <w:rPr>
          <w:rFonts w:ascii="Times New Roman" w:hAnsi="Times New Roman"/>
          <w:sz w:val="24"/>
          <w:szCs w:val="24"/>
          <w:lang w:eastAsia="fr-FR"/>
        </w:rPr>
        <w:t xml:space="preserve"> </w:t>
      </w:r>
      <w:r w:rsidR="008B2621" w:rsidRPr="0021412E">
        <w:rPr>
          <w:rFonts w:ascii="Times New Roman" w:hAnsi="Times New Roman"/>
          <w:sz w:val="24"/>
          <w:szCs w:val="24"/>
          <w:lang w:eastAsia="fr-FR"/>
        </w:rPr>
        <w:t>Планът за проверки на място за проследяване на устойчивостта на</w:t>
      </w:r>
      <w:r w:rsidR="008B2621" w:rsidRPr="007E7B08">
        <w:rPr>
          <w:rFonts w:ascii="Times New Roman" w:hAnsi="Times New Roman"/>
          <w:sz w:val="24"/>
          <w:szCs w:val="24"/>
          <w:lang w:eastAsia="fr-FR"/>
        </w:rPr>
        <w:t xml:space="preserve">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3B46CE99"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525FC0">
        <w:rPr>
          <w:rFonts w:ascii="Times New Roman" w:hAnsi="Times New Roman"/>
          <w:i/>
          <w:sz w:val="24"/>
          <w:szCs w:val="24"/>
        </w:rPr>
        <w:t xml:space="preserve">Приложение </w:t>
      </w:r>
      <w:r w:rsidR="00222039">
        <w:rPr>
          <w:rFonts w:ascii="Times New Roman" w:hAnsi="Times New Roman"/>
          <w:i/>
          <w:sz w:val="24"/>
          <w:szCs w:val="24"/>
        </w:rPr>
        <w:t>5</w:t>
      </w:r>
      <w:r w:rsidR="00B63C7B" w:rsidRPr="00525FC0">
        <w:rPr>
          <w:rFonts w:ascii="Times New Roman" w:hAnsi="Times New Roman"/>
          <w:i/>
          <w:sz w:val="24"/>
          <w:szCs w:val="24"/>
        </w:rPr>
        <w:t>.1</w:t>
      </w:r>
      <w:r w:rsidR="00F4488D">
        <w:rPr>
          <w:rFonts w:ascii="Times New Roman" w:hAnsi="Times New Roman"/>
          <w:i/>
          <w:sz w:val="24"/>
          <w:szCs w:val="24"/>
        </w:rPr>
        <w:t xml:space="preserve">4 </w:t>
      </w:r>
      <w:r w:rsidR="00B63C7B" w:rsidRPr="0021412E">
        <w:rPr>
          <w:rFonts w:ascii="Times New Roman" w:hAnsi="Times New Roman"/>
          <w:i/>
          <w:iCs/>
          <w:sz w:val="24"/>
          <w:szCs w:val="24"/>
        </w:rPr>
        <w:t xml:space="preserve">Контролен лист за извършване на проверка на място </w:t>
      </w:r>
      <w:r w:rsidR="00652042" w:rsidRPr="0021412E">
        <w:rPr>
          <w:rFonts w:ascii="Times New Roman" w:hAnsi="Times New Roman"/>
          <w:i/>
          <w:iCs/>
          <w:sz w:val="24"/>
          <w:szCs w:val="24"/>
        </w:rPr>
        <w:t>на</w:t>
      </w:r>
      <w:r w:rsidR="00B63C7B" w:rsidRPr="0021412E">
        <w:rPr>
          <w:rFonts w:ascii="Times New Roman" w:hAnsi="Times New Roman"/>
          <w:i/>
          <w:iCs/>
          <w:sz w:val="24"/>
          <w:szCs w:val="24"/>
        </w:rPr>
        <w:t xml:space="preserve"> доставено</w:t>
      </w:r>
      <w:r w:rsidR="00B63C7B" w:rsidRPr="007E7B08">
        <w:rPr>
          <w:rFonts w:ascii="Times New Roman" w:hAnsi="Times New Roman"/>
          <w:i/>
          <w:iCs/>
          <w:sz w:val="24"/>
          <w:szCs w:val="24"/>
        </w:rPr>
        <w:t xml:space="preserve">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F675616"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Управляващият орган въвежда информация в ИСУН за извършените проверки на </w:t>
      </w:r>
      <w:r w:rsidRPr="007E7B08">
        <w:rPr>
          <w:rFonts w:ascii="Times New Roman" w:hAnsi="Times New Roman"/>
          <w:sz w:val="24"/>
          <w:szCs w:val="24"/>
        </w:rPr>
        <w:lastRenderedPageBreak/>
        <w:t>място, направените констатации и препоръки, включително и актуална информация за статуса на изпълнението на препоръките</w:t>
      </w:r>
      <w:r w:rsidR="00A7317E">
        <w:rPr>
          <w:rFonts w:ascii="Times New Roman" w:hAnsi="Times New Roman"/>
          <w:sz w:val="24"/>
          <w:szCs w:val="24"/>
        </w:rPr>
        <w:t xml:space="preserve"> и</w:t>
      </w:r>
      <w:r w:rsidR="00A7317E" w:rsidRPr="00A7317E">
        <w:rPr>
          <w:rFonts w:ascii="Times New Roman" w:hAnsi="Times New Roman"/>
          <w:sz w:val="24"/>
          <w:szCs w:val="24"/>
        </w:rPr>
        <w:t xml:space="preserve"> визуални доказателства </w:t>
      </w:r>
      <w:r w:rsidR="00A7317E">
        <w:rPr>
          <w:rFonts w:ascii="Times New Roman" w:hAnsi="Times New Roman"/>
          <w:sz w:val="24"/>
          <w:szCs w:val="24"/>
        </w:rPr>
        <w:t>(</w:t>
      </w:r>
      <w:r w:rsidR="00A7317E" w:rsidRPr="00A7317E">
        <w:rPr>
          <w:rFonts w:ascii="Times New Roman" w:hAnsi="Times New Roman"/>
          <w:sz w:val="24"/>
          <w:szCs w:val="24"/>
        </w:rPr>
        <w:t>екранни снимки, фотографии, видеоклипове и др.</w:t>
      </w:r>
      <w:r w:rsidR="00A7317E">
        <w:rPr>
          <w:rFonts w:ascii="Times New Roman" w:hAnsi="Times New Roman"/>
          <w:sz w:val="24"/>
          <w:szCs w:val="24"/>
        </w:rPr>
        <w:t>)</w:t>
      </w:r>
      <w:r w:rsidRPr="007E7B08">
        <w:rPr>
          <w:rFonts w:ascii="Times New Roman" w:hAnsi="Times New Roman"/>
          <w:sz w:val="24"/>
          <w:szCs w:val="24"/>
        </w:rPr>
        <w:t>, в срок до 3 работни дни от</w:t>
      </w:r>
      <w:r w:rsidR="00C63E07" w:rsidRPr="00C63E07">
        <w:rPr>
          <w:rFonts w:ascii="Times New Roman" w:hAnsi="Times New Roman"/>
          <w:color w:val="000000"/>
          <w:sz w:val="24"/>
          <w:szCs w:val="24"/>
          <w:lang w:eastAsia="bg-BG"/>
        </w:rPr>
        <w:t xml:space="preserve"> </w:t>
      </w:r>
      <w:r w:rsidR="00C63E07" w:rsidRPr="00C63E07">
        <w:rPr>
          <w:rFonts w:ascii="Times New Roman" w:hAnsi="Times New Roman"/>
          <w:sz w:val="24"/>
          <w:szCs w:val="24"/>
        </w:rPr>
        <w:t>одобряването на доклада или от уведомяването на управляващия орган</w:t>
      </w:r>
      <w:r w:rsidRPr="007E7B08">
        <w:rPr>
          <w:rFonts w:ascii="Times New Roman" w:hAnsi="Times New Roman"/>
          <w:sz w:val="24"/>
          <w:szCs w:val="24"/>
        </w:rPr>
        <w:t xml:space="preserve"> </w:t>
      </w:r>
      <w:r w:rsidR="00C63E07">
        <w:rPr>
          <w:rFonts w:ascii="Times New Roman" w:hAnsi="Times New Roman"/>
          <w:sz w:val="24"/>
          <w:szCs w:val="24"/>
        </w:rPr>
        <w:t xml:space="preserve">за </w:t>
      </w:r>
      <w:r w:rsidRPr="007E7B08">
        <w:rPr>
          <w:rFonts w:ascii="Times New Roman" w:hAnsi="Times New Roman"/>
          <w:sz w:val="24"/>
          <w:szCs w:val="24"/>
        </w:rPr>
        <w:t>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определения</w:t>
      </w:r>
      <w:r w:rsidR="007E404E" w:rsidRPr="007E7B08">
        <w:rPr>
          <w:rFonts w:ascii="Times New Roman" w:hAnsi="Times New Roman"/>
          <w:sz w:val="24"/>
          <w:szCs w:val="24"/>
        </w:rPr>
        <w:t>:</w:t>
      </w:r>
    </w:p>
    <w:p w14:paraId="40035232" w14:textId="18921EBF"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w:t>
      </w:r>
      <w:r w:rsidRPr="0069522E">
        <w:rPr>
          <w:rFonts w:ascii="Times New Roman" w:hAnsi="Times New Roman"/>
          <w:i/>
          <w:sz w:val="24"/>
          <w:szCs w:val="24"/>
        </w:rPr>
        <w:t xml:space="preserve">върху </w:t>
      </w:r>
      <w:r w:rsidR="00CA3CB4" w:rsidRPr="0069522E">
        <w:rPr>
          <w:rFonts w:ascii="Times New Roman" w:hAnsi="Times New Roman"/>
          <w:i/>
          <w:sz w:val="24"/>
          <w:szCs w:val="24"/>
        </w:rPr>
        <w:t>извършените</w:t>
      </w:r>
      <w:r w:rsidRPr="0069522E">
        <w:rPr>
          <w:rFonts w:ascii="Times New Roman" w:hAnsi="Times New Roman"/>
          <w:i/>
          <w:sz w:val="24"/>
          <w:szCs w:val="24"/>
        </w:rPr>
        <w:t xml:space="preserve"> разходи.</w:t>
      </w:r>
      <w:r w:rsidRPr="007E7B08">
        <w:rPr>
          <w:rFonts w:ascii="Times New Roman" w:hAnsi="Times New Roman"/>
          <w:i/>
          <w:sz w:val="24"/>
          <w:szCs w:val="24"/>
        </w:rPr>
        <w:t xml:space="preserve">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w:t>
      </w:r>
      <w:r w:rsidR="00281159" w:rsidRPr="007E7B08">
        <w:rPr>
          <w:rFonts w:ascii="Times New Roman" w:hAnsi="Times New Roman"/>
          <w:sz w:val="24"/>
          <w:szCs w:val="24"/>
        </w:rPr>
        <w:lastRenderedPageBreak/>
        <w:t>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500C935" w:rsidR="005706FB" w:rsidRPr="007E7B08" w:rsidRDefault="005E4BC1" w:rsidP="0079625A">
      <w:pPr>
        <w:spacing w:before="120" w:after="120" w:line="360" w:lineRule="auto"/>
        <w:jc w:val="both"/>
        <w:outlineLvl w:val="0"/>
        <w:rPr>
          <w:b/>
          <w:sz w:val="28"/>
          <w:szCs w:val="28"/>
        </w:rPr>
      </w:pPr>
      <w:bookmarkStart w:id="41" w:name="_Toc496262959"/>
      <w:bookmarkStart w:id="42" w:name="_Toc2846898"/>
      <w:bookmarkStart w:id="43" w:name="т7_5"/>
      <w:r>
        <w:rPr>
          <w:rFonts w:ascii="Times New Roman" w:hAnsi="Times New Roman"/>
          <w:b/>
          <w:sz w:val="28"/>
          <w:szCs w:val="28"/>
        </w:rPr>
        <w:t>5</w:t>
      </w:r>
      <w:r w:rsidR="005706FB" w:rsidRPr="007E7B08">
        <w:rPr>
          <w:rFonts w:ascii="Times New Roman" w:hAnsi="Times New Roman"/>
          <w:b/>
          <w:sz w:val="28"/>
          <w:szCs w:val="28"/>
        </w:rPr>
        <w:t>.5. Проверка за двойно финансиране</w:t>
      </w:r>
      <w:bookmarkEnd w:id="41"/>
      <w:bookmarkEnd w:id="42"/>
      <w:r w:rsidR="005706FB" w:rsidRPr="007E7B08">
        <w:rPr>
          <w:rFonts w:ascii="Times New Roman" w:hAnsi="Times New Roman"/>
          <w:b/>
          <w:sz w:val="28"/>
          <w:szCs w:val="28"/>
        </w:rPr>
        <w:t xml:space="preserve"> </w:t>
      </w:r>
    </w:p>
    <w:bookmarkEnd w:id="43"/>
    <w:p w14:paraId="581B71E2" w14:textId="2CB4547D"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w:t>
      </w:r>
      <w:r w:rsidR="002D0E38">
        <w:rPr>
          <w:rFonts w:ascii="Times New Roman" w:hAnsi="Times New Roman"/>
          <w:sz w:val="24"/>
          <w:szCs w:val="24"/>
          <w:lang w:eastAsia="fr-FR"/>
        </w:rPr>
        <w:t>ПО</w:t>
      </w:r>
      <w:r w:rsidRPr="007E7B08">
        <w:rPr>
          <w:rFonts w:ascii="Times New Roman" w:hAnsi="Times New Roman"/>
          <w:sz w:val="24"/>
          <w:szCs w:val="24"/>
          <w:lang w:eastAsia="fr-FR"/>
        </w:rPr>
        <w:t xml:space="preserve">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1D19FBE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 xml:space="preserve">Декларация, с която той декларира липса на двойно </w:t>
      </w:r>
      <w:r w:rsidRPr="00ED7758">
        <w:rPr>
          <w:rFonts w:ascii="Times New Roman" w:hAnsi="Times New Roman"/>
          <w:sz w:val="24"/>
          <w:szCs w:val="24"/>
          <w:lang w:eastAsia="fr-FR"/>
        </w:rPr>
        <w:t>финансиране</w:t>
      </w:r>
      <w:r w:rsidR="00126EC9" w:rsidRPr="00ED7758">
        <w:rPr>
          <w:rFonts w:ascii="Times New Roman" w:hAnsi="Times New Roman"/>
          <w:sz w:val="24"/>
          <w:szCs w:val="24"/>
          <w:lang w:eastAsia="fr-FR"/>
        </w:rPr>
        <w:t xml:space="preserve"> </w:t>
      </w:r>
      <w:r w:rsidR="00126EC9" w:rsidRPr="00525FC0">
        <w:rPr>
          <w:rFonts w:ascii="Times New Roman" w:hAnsi="Times New Roman"/>
          <w:i/>
          <w:sz w:val="24"/>
          <w:szCs w:val="24"/>
          <w:lang w:eastAsia="fr-FR"/>
        </w:rPr>
        <w:t xml:space="preserve">(част от Приложение </w:t>
      </w:r>
      <w:r w:rsidR="00211297">
        <w:rPr>
          <w:rFonts w:ascii="Times New Roman" w:hAnsi="Times New Roman"/>
          <w:i/>
          <w:sz w:val="24"/>
          <w:szCs w:val="24"/>
          <w:lang w:eastAsia="fr-FR"/>
        </w:rPr>
        <w:t>5</w:t>
      </w:r>
      <w:r w:rsidR="00126EC9" w:rsidRPr="00525FC0">
        <w:rPr>
          <w:rFonts w:ascii="Times New Roman" w:hAnsi="Times New Roman"/>
          <w:i/>
          <w:sz w:val="24"/>
          <w:szCs w:val="24"/>
          <w:lang w:eastAsia="fr-FR"/>
        </w:rPr>
        <w:t>.</w:t>
      </w:r>
      <w:r w:rsidR="00ED7758" w:rsidRPr="0016208B">
        <w:rPr>
          <w:rFonts w:ascii="Times New Roman" w:hAnsi="Times New Roman"/>
          <w:i/>
          <w:sz w:val="24"/>
          <w:szCs w:val="24"/>
          <w:lang w:eastAsia="fr-FR"/>
        </w:rPr>
        <w:t>8</w:t>
      </w:r>
      <w:r w:rsidR="00126EC9" w:rsidRPr="00525FC0">
        <w:rPr>
          <w:rFonts w:ascii="Times New Roman" w:hAnsi="Times New Roman"/>
          <w:i/>
          <w:sz w:val="24"/>
          <w:szCs w:val="24"/>
          <w:lang w:eastAsia="fr-FR"/>
        </w:rPr>
        <w:t>)</w:t>
      </w:r>
      <w:r w:rsidRPr="00525FC0">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2B339F20" w:rsidR="005706FB" w:rsidRDefault="005E4BC1" w:rsidP="0079625A">
      <w:pPr>
        <w:spacing w:before="120" w:after="120" w:line="360" w:lineRule="auto"/>
        <w:jc w:val="both"/>
        <w:outlineLvl w:val="0"/>
        <w:rPr>
          <w:rFonts w:ascii="Times New Roman" w:hAnsi="Times New Roman"/>
          <w:b/>
          <w:sz w:val="28"/>
          <w:szCs w:val="28"/>
        </w:rPr>
      </w:pPr>
      <w:bookmarkStart w:id="44" w:name="_Toc496262960"/>
      <w:bookmarkStart w:id="45" w:name="_Toc2846899"/>
      <w:bookmarkStart w:id="46" w:name="т7_6"/>
      <w:r>
        <w:rPr>
          <w:rFonts w:ascii="Times New Roman" w:hAnsi="Times New Roman"/>
          <w:b/>
          <w:sz w:val="28"/>
          <w:szCs w:val="28"/>
        </w:rPr>
        <w:t>5</w:t>
      </w:r>
      <w:r w:rsidR="005706FB" w:rsidRPr="007E7B08">
        <w:rPr>
          <w:rFonts w:ascii="Times New Roman" w:hAnsi="Times New Roman"/>
          <w:b/>
          <w:sz w:val="28"/>
          <w:szCs w:val="28"/>
        </w:rPr>
        <w:t>.</w:t>
      </w:r>
      <w:r w:rsidR="00D41CA4" w:rsidRPr="007E7B08">
        <w:rPr>
          <w:rFonts w:ascii="Times New Roman" w:hAnsi="Times New Roman"/>
          <w:b/>
          <w:sz w:val="28"/>
          <w:szCs w:val="28"/>
        </w:rPr>
        <w:t>6</w:t>
      </w:r>
      <w:r w:rsidR="005706FB" w:rsidRPr="007E7B08">
        <w:rPr>
          <w:rFonts w:ascii="Times New Roman" w:hAnsi="Times New Roman"/>
          <w:b/>
          <w:sz w:val="28"/>
          <w:szCs w:val="28"/>
        </w:rPr>
        <w:t>. Проверка на държавните</w:t>
      </w:r>
      <w:r w:rsidR="00C66C3A">
        <w:rPr>
          <w:rFonts w:ascii="Times New Roman" w:hAnsi="Times New Roman"/>
          <w:b/>
          <w:sz w:val="28"/>
          <w:szCs w:val="28"/>
        </w:rPr>
        <w:t>/минимални</w:t>
      </w:r>
      <w:r w:rsidR="00C626BB">
        <w:rPr>
          <w:rFonts w:ascii="Times New Roman" w:hAnsi="Times New Roman"/>
          <w:b/>
          <w:sz w:val="28"/>
          <w:szCs w:val="28"/>
        </w:rPr>
        <w:t>те</w:t>
      </w:r>
      <w:r w:rsidR="005706FB" w:rsidRPr="007E7B08">
        <w:rPr>
          <w:rFonts w:ascii="Times New Roman" w:hAnsi="Times New Roman"/>
          <w:b/>
          <w:sz w:val="28"/>
          <w:szCs w:val="28"/>
        </w:rPr>
        <w:t xml:space="preserve"> помощи в процеса на </w:t>
      </w:r>
      <w:r w:rsidR="00070130" w:rsidRPr="007E7B08">
        <w:rPr>
          <w:rFonts w:ascii="Times New Roman" w:hAnsi="Times New Roman"/>
          <w:b/>
          <w:sz w:val="28"/>
          <w:szCs w:val="28"/>
        </w:rPr>
        <w:t>изпълнение на Договорите за БФП</w:t>
      </w:r>
      <w:bookmarkEnd w:id="44"/>
      <w:bookmarkEnd w:id="45"/>
    </w:p>
    <w:p w14:paraId="766C4A6A" w14:textId="76135AD4" w:rsidR="008E7F5A" w:rsidRDefault="008E7F5A"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E7F5A">
        <w:rPr>
          <w:rFonts w:ascii="Times New Roman" w:hAnsi="Times New Roman"/>
          <w:sz w:val="24"/>
          <w:szCs w:val="24"/>
          <w:lang w:eastAsia="fr-FR"/>
        </w:rPr>
        <w:t xml:space="preserve">Управляващият орган е отговорен за спазването на правилата за държавна помощ. Контролът по прилагането на правилата за държавна помощ от страна на УО се осъществява за целия процес на финансиране: от момента на програмиране на операциите в рамките на критериите за избор на операции, през подготовката на условията за кандидатстване, в хода </w:t>
      </w:r>
      <w:r w:rsidRPr="008E7F5A">
        <w:rPr>
          <w:rFonts w:ascii="Times New Roman" w:hAnsi="Times New Roman"/>
          <w:sz w:val="24"/>
          <w:szCs w:val="24"/>
          <w:lang w:eastAsia="fr-FR"/>
        </w:rPr>
        <w:lastRenderedPageBreak/>
        <w:t>изпълнение на сключените договори по декларираните от бенефициентите обстоятелства до проследяване на устойчивостта на резултатите от изпълнения проект</w:t>
      </w:r>
      <w:r>
        <w:rPr>
          <w:rFonts w:ascii="Times New Roman" w:hAnsi="Times New Roman"/>
          <w:sz w:val="24"/>
          <w:szCs w:val="24"/>
          <w:lang w:eastAsia="fr-FR"/>
        </w:rPr>
        <w:t>.</w:t>
      </w:r>
    </w:p>
    <w:p w14:paraId="5F905C51" w14:textId="3CAF2606" w:rsidR="008726B7" w:rsidRPr="008E7F5A" w:rsidRDefault="008726B7"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726B7">
        <w:rPr>
          <w:rFonts w:ascii="Times New Roman" w:hAnsi="Times New Roman"/>
          <w:sz w:val="24"/>
          <w:szCs w:val="24"/>
          <w:lang w:eastAsia="fr-FR"/>
        </w:rPr>
        <w:t>На етап изпълнение на проекта и проследяване на неговата устойчивост отговорни са експертите от Главна дирекция „Верификация“.</w:t>
      </w:r>
    </w:p>
    <w:bookmarkEnd w:id="46"/>
    <w:p w14:paraId="15015D36" w14:textId="21CC3C24" w:rsidR="006F3F15" w:rsidRDefault="006F3F15" w:rsidP="00BD7C4D">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6F3F15">
        <w:rPr>
          <w:rFonts w:ascii="Times New Roman" w:hAnsi="Times New Roman"/>
          <w:sz w:val="24"/>
          <w:szCs w:val="24"/>
          <w:lang w:eastAsia="fr-FR"/>
        </w:rPr>
        <w:t xml:space="preserve">При всяко искане за плащане, в което са отчетени разходи в режим помощ експерт от отдел ФВ </w:t>
      </w:r>
      <w:r w:rsidR="00677D64">
        <w:rPr>
          <w:rFonts w:ascii="Times New Roman" w:hAnsi="Times New Roman"/>
          <w:sz w:val="24"/>
          <w:szCs w:val="24"/>
          <w:lang w:eastAsia="fr-FR"/>
        </w:rPr>
        <w:t xml:space="preserve">извършва </w:t>
      </w:r>
      <w:r>
        <w:rPr>
          <w:rFonts w:ascii="Times New Roman" w:hAnsi="Times New Roman"/>
          <w:sz w:val="24"/>
          <w:szCs w:val="24"/>
          <w:lang w:eastAsia="fr-FR"/>
        </w:rPr>
        <w:t>следните проверки</w:t>
      </w:r>
      <w:r w:rsidR="00677D64" w:rsidRPr="00677D64">
        <w:rPr>
          <w:rFonts w:ascii="Times New Roman" w:hAnsi="Times New Roman"/>
          <w:sz w:val="24"/>
          <w:szCs w:val="24"/>
          <w:lang w:eastAsia="fr-FR"/>
        </w:rPr>
        <w:t xml:space="preserve"> </w:t>
      </w:r>
      <w:r w:rsidR="00677D64">
        <w:rPr>
          <w:rFonts w:ascii="Times New Roman" w:hAnsi="Times New Roman"/>
          <w:sz w:val="24"/>
          <w:szCs w:val="24"/>
          <w:lang w:eastAsia="fr-FR"/>
        </w:rPr>
        <w:t xml:space="preserve">в </w:t>
      </w:r>
      <w:r w:rsidR="00677D64" w:rsidRPr="00677D64">
        <w:rPr>
          <w:rFonts w:ascii="Times New Roman" w:hAnsi="Times New Roman"/>
          <w:sz w:val="24"/>
          <w:szCs w:val="24"/>
          <w:lang w:eastAsia="fr-FR"/>
        </w:rPr>
        <w:t>Регистъра на минимални помощи</w:t>
      </w:r>
      <w:r>
        <w:rPr>
          <w:rFonts w:ascii="Times New Roman" w:hAnsi="Times New Roman"/>
          <w:sz w:val="24"/>
          <w:szCs w:val="24"/>
          <w:lang w:eastAsia="fr-FR"/>
        </w:rPr>
        <w:t>:</w:t>
      </w:r>
    </w:p>
    <w:p w14:paraId="0C70DA9A" w14:textId="77777777" w:rsidR="003840BC" w:rsidRDefault="006F3F15"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 xml:space="preserve">Проверка </w:t>
      </w:r>
      <w:r w:rsidR="00677D64" w:rsidRPr="00525FC0">
        <w:rPr>
          <w:rFonts w:ascii="Times New Roman" w:hAnsi="Times New Roman"/>
          <w:sz w:val="24"/>
          <w:szCs w:val="24"/>
          <w:lang w:eastAsia="fr-FR"/>
        </w:rPr>
        <w:t xml:space="preserve">за съответствие </w:t>
      </w:r>
      <w:r w:rsidRPr="00525FC0">
        <w:rPr>
          <w:rFonts w:ascii="Times New Roman" w:hAnsi="Times New Roman"/>
          <w:sz w:val="24"/>
          <w:szCs w:val="24"/>
          <w:lang w:eastAsia="fr-FR"/>
        </w:rPr>
        <w:t>между</w:t>
      </w:r>
      <w:r w:rsidR="00677D64" w:rsidRPr="00525FC0">
        <w:rPr>
          <w:rFonts w:ascii="Times New Roman" w:hAnsi="Times New Roman"/>
          <w:sz w:val="24"/>
          <w:szCs w:val="24"/>
          <w:lang w:eastAsia="fr-FR"/>
        </w:rPr>
        <w:t xml:space="preserve"> размера на отпуснатата минимална помощ с</w:t>
      </w:r>
      <w:r w:rsidRPr="00525FC0">
        <w:rPr>
          <w:rFonts w:ascii="Times New Roman" w:hAnsi="Times New Roman"/>
          <w:sz w:val="24"/>
          <w:szCs w:val="24"/>
          <w:lang w:eastAsia="fr-FR"/>
        </w:rPr>
        <w:t xml:space="preserve"> тази по подписан </w:t>
      </w:r>
      <w:r w:rsidR="00677D64" w:rsidRPr="00525FC0">
        <w:rPr>
          <w:rFonts w:ascii="Times New Roman" w:hAnsi="Times New Roman"/>
          <w:sz w:val="24"/>
          <w:szCs w:val="24"/>
          <w:lang w:eastAsia="fr-FR"/>
        </w:rPr>
        <w:t>административ</w:t>
      </w:r>
      <w:r w:rsidRPr="00525FC0">
        <w:rPr>
          <w:rFonts w:ascii="Times New Roman" w:hAnsi="Times New Roman"/>
          <w:sz w:val="24"/>
          <w:szCs w:val="24"/>
          <w:lang w:eastAsia="fr-FR"/>
        </w:rPr>
        <w:t>е</w:t>
      </w:r>
      <w:r w:rsidR="00677D64" w:rsidRPr="00525FC0">
        <w:rPr>
          <w:rFonts w:ascii="Times New Roman" w:hAnsi="Times New Roman"/>
          <w:sz w:val="24"/>
          <w:szCs w:val="24"/>
          <w:lang w:eastAsia="fr-FR"/>
        </w:rPr>
        <w:t xml:space="preserve">н договор. </w:t>
      </w:r>
    </w:p>
    <w:p w14:paraId="71440297" w14:textId="65C94251" w:rsidR="00677D64" w:rsidRPr="00525FC0" w:rsidRDefault="003840BC"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Проверка на п</w:t>
      </w:r>
      <w:r w:rsidR="006F3F15" w:rsidRPr="00525FC0">
        <w:rPr>
          <w:rFonts w:ascii="Times New Roman" w:hAnsi="Times New Roman"/>
          <w:sz w:val="24"/>
          <w:szCs w:val="24"/>
          <w:lang w:eastAsia="fr-FR"/>
        </w:rPr>
        <w:t>олучената до настоящия момент</w:t>
      </w:r>
      <w:r>
        <w:rPr>
          <w:rFonts w:ascii="Times New Roman" w:hAnsi="Times New Roman"/>
          <w:sz w:val="24"/>
          <w:szCs w:val="24"/>
          <w:lang w:eastAsia="fr-FR"/>
        </w:rPr>
        <w:t xml:space="preserve"> минимална помощ</w:t>
      </w:r>
      <w:r w:rsidR="006F3F15" w:rsidRPr="00525FC0">
        <w:rPr>
          <w:rFonts w:ascii="Times New Roman" w:hAnsi="Times New Roman"/>
          <w:sz w:val="24"/>
          <w:szCs w:val="24"/>
          <w:lang w:eastAsia="fr-FR"/>
        </w:rPr>
        <w:t>, включително сумата от настоящото плащане в режим „минимална помощ“</w:t>
      </w:r>
      <w:r>
        <w:rPr>
          <w:rFonts w:ascii="Times New Roman" w:hAnsi="Times New Roman"/>
          <w:sz w:val="24"/>
          <w:szCs w:val="24"/>
          <w:lang w:eastAsia="fr-FR"/>
        </w:rPr>
        <w:t xml:space="preserve"> да </w:t>
      </w:r>
      <w:r w:rsidR="006F3F15" w:rsidRPr="00525FC0">
        <w:rPr>
          <w:rFonts w:ascii="Times New Roman" w:hAnsi="Times New Roman"/>
          <w:sz w:val="24"/>
          <w:szCs w:val="24"/>
          <w:lang w:eastAsia="fr-FR"/>
        </w:rPr>
        <w:t xml:space="preserve">не надхвърля приложимия праг (левовата равностойност на </w:t>
      </w:r>
      <w:r w:rsidR="00826A2E">
        <w:rPr>
          <w:rFonts w:ascii="Times New Roman" w:hAnsi="Times New Roman"/>
          <w:sz w:val="24"/>
          <w:szCs w:val="24"/>
          <w:lang w:eastAsia="fr-FR"/>
        </w:rPr>
        <w:t>3</w:t>
      </w:r>
      <w:r w:rsidR="00826A2E" w:rsidRPr="00525FC0">
        <w:rPr>
          <w:rFonts w:ascii="Times New Roman" w:hAnsi="Times New Roman"/>
          <w:sz w:val="24"/>
          <w:szCs w:val="24"/>
          <w:lang w:eastAsia="fr-FR"/>
        </w:rPr>
        <w:t xml:space="preserve">00 </w:t>
      </w:r>
      <w:r w:rsidR="006F3F15" w:rsidRPr="00525FC0">
        <w:rPr>
          <w:rFonts w:ascii="Times New Roman" w:hAnsi="Times New Roman"/>
          <w:sz w:val="24"/>
          <w:szCs w:val="24"/>
          <w:lang w:eastAsia="fr-FR"/>
        </w:rPr>
        <w:t>000 евро.)</w:t>
      </w:r>
    </w:p>
    <w:p w14:paraId="57DDEDE2" w14:textId="0AAA3226" w:rsidR="005403AF" w:rsidRDefault="00A876D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З</w:t>
      </w:r>
      <w:r w:rsidRPr="00A876D8">
        <w:rPr>
          <w:rFonts w:ascii="Times New Roman" w:hAnsi="Times New Roman"/>
          <w:sz w:val="24"/>
          <w:szCs w:val="24"/>
          <w:lang w:eastAsia="fr-FR"/>
        </w:rPr>
        <w:t xml:space="preserve">а </w:t>
      </w:r>
      <w:r>
        <w:rPr>
          <w:rFonts w:ascii="Times New Roman" w:hAnsi="Times New Roman"/>
          <w:sz w:val="24"/>
          <w:szCs w:val="24"/>
          <w:lang w:eastAsia="fr-FR"/>
        </w:rPr>
        <w:t xml:space="preserve">всяка </w:t>
      </w:r>
      <w:r w:rsidRPr="00A876D8">
        <w:rPr>
          <w:rFonts w:ascii="Times New Roman" w:hAnsi="Times New Roman"/>
          <w:sz w:val="24"/>
          <w:szCs w:val="24"/>
          <w:lang w:eastAsia="fr-FR"/>
        </w:rPr>
        <w:t>процедура, която се финансира в режим „минимална помощ</w:t>
      </w:r>
      <w:r>
        <w:rPr>
          <w:rFonts w:ascii="Times New Roman" w:hAnsi="Times New Roman"/>
          <w:sz w:val="24"/>
          <w:szCs w:val="24"/>
          <w:lang w:eastAsia="fr-FR"/>
        </w:rPr>
        <w:t>“</w:t>
      </w:r>
      <w:r w:rsidR="00952D8A" w:rsidRPr="00952D8A">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се поддържа отделен </w:t>
      </w:r>
      <w:r w:rsidR="00952D8A" w:rsidRPr="00952D8A">
        <w:rPr>
          <w:rFonts w:ascii="Times New Roman" w:hAnsi="Times New Roman"/>
          <w:color w:val="000000"/>
          <w:sz w:val="24"/>
          <w:lang w:eastAsia="bg-BG"/>
        </w:rPr>
        <w:t xml:space="preserve">екселски файл „Таблица </w:t>
      </w:r>
      <w:proofErr w:type="spellStart"/>
      <w:r w:rsidR="00952D8A" w:rsidRPr="00952D8A">
        <w:rPr>
          <w:rFonts w:ascii="Times New Roman" w:hAnsi="Times New Roman"/>
          <w:color w:val="000000"/>
          <w:sz w:val="24"/>
          <w:lang w:val="en-US" w:eastAsia="bg-BG"/>
        </w:rPr>
        <w:t>deminimis</w:t>
      </w:r>
      <w:proofErr w:type="spellEnd"/>
      <w:r w:rsidR="00952D8A" w:rsidRPr="00952D8A">
        <w:rPr>
          <w:rFonts w:ascii="Times New Roman" w:hAnsi="Times New Roman"/>
          <w:color w:val="000000"/>
          <w:sz w:val="24"/>
          <w:lang w:eastAsia="bg-BG"/>
        </w:rPr>
        <w:t>“</w:t>
      </w:r>
      <w:r w:rsidR="00952D8A" w:rsidRPr="0016208B">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на </w:t>
      </w:r>
      <w:r w:rsidR="00952D8A" w:rsidRPr="00952D8A">
        <w:rPr>
          <w:rFonts w:ascii="Times New Roman" w:hAnsi="Times New Roman"/>
          <w:sz w:val="24"/>
          <w:szCs w:val="24"/>
          <w:lang w:eastAsia="fr-FR"/>
        </w:rPr>
        <w:t xml:space="preserve">споделения файл сървър </w:t>
      </w:r>
      <w:hyperlink r:id="rId8" w:history="1">
        <w:r w:rsidR="00952D8A" w:rsidRPr="00B67234">
          <w:rPr>
            <w:rStyle w:val="Hyperlink"/>
            <w:rFonts w:ascii="Times New Roman" w:hAnsi="Times New Roman"/>
            <w:sz w:val="24"/>
            <w:szCs w:val="24"/>
            <w:lang w:eastAsia="fr-FR"/>
          </w:rPr>
          <w:t>\\filesrv\SFMOP\ФВ</w:t>
        </w:r>
      </w:hyperlink>
      <w:r w:rsidR="00952D8A">
        <w:rPr>
          <w:rFonts w:ascii="Times New Roman" w:hAnsi="Times New Roman"/>
          <w:sz w:val="24"/>
          <w:szCs w:val="24"/>
          <w:lang w:eastAsia="fr-FR"/>
        </w:rPr>
        <w:t xml:space="preserve">, която се попълва от отговорния експерт от отдел ФВ </w:t>
      </w:r>
      <w:r w:rsidR="00C25340">
        <w:rPr>
          <w:rFonts w:ascii="Times New Roman" w:hAnsi="Times New Roman"/>
          <w:sz w:val="24"/>
          <w:szCs w:val="24"/>
          <w:lang w:eastAsia="fr-FR"/>
        </w:rPr>
        <w:t xml:space="preserve">при верифициране на искане за плащане </w:t>
      </w:r>
      <w:r w:rsidR="00952D8A">
        <w:rPr>
          <w:rFonts w:ascii="Times New Roman" w:hAnsi="Times New Roman"/>
          <w:sz w:val="24"/>
          <w:szCs w:val="24"/>
          <w:lang w:eastAsia="fr-FR"/>
        </w:rPr>
        <w:t>относно размера на верифицираните разходи в режим „минимална помощ“, както и съответния номер на Решението по искане за междинно/окончателно плащане.</w:t>
      </w:r>
    </w:p>
    <w:p w14:paraId="070720F6" w14:textId="2D505838" w:rsidR="005E6291" w:rsidRPr="00AE21E5" w:rsidRDefault="005E6291">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25FC0">
        <w:rPr>
          <w:rFonts w:ascii="Times New Roman" w:hAnsi="Times New Roman"/>
          <w:bCs/>
          <w:sz w:val="24"/>
          <w:szCs w:val="24"/>
          <w:lang w:eastAsia="fr-FR"/>
        </w:rPr>
        <w:t>При изпълнението на проекти свързан</w:t>
      </w:r>
      <w:r>
        <w:rPr>
          <w:rFonts w:ascii="Times New Roman" w:hAnsi="Times New Roman"/>
          <w:bCs/>
          <w:sz w:val="24"/>
          <w:szCs w:val="24"/>
          <w:lang w:eastAsia="fr-FR"/>
        </w:rPr>
        <w:t>и</w:t>
      </w:r>
      <w:r w:rsidRPr="00525FC0">
        <w:rPr>
          <w:rFonts w:ascii="Times New Roman" w:hAnsi="Times New Roman"/>
          <w:bCs/>
          <w:sz w:val="24"/>
          <w:szCs w:val="24"/>
          <w:lang w:eastAsia="fr-FR"/>
        </w:rPr>
        <w:t xml:space="preserve"> с предоставяне на практическо обучение в реална работна среда и в случай че в резултат на изпълнение на дейностите по тях се произвежда продукция, то не е допустимо тя да бъде реализирана на пазара.</w:t>
      </w:r>
      <w:r w:rsidRPr="005E6291">
        <w:rPr>
          <w:rFonts w:ascii="Times New Roman" w:hAnsi="Times New Roman"/>
          <w:b/>
          <w:sz w:val="24"/>
          <w:szCs w:val="24"/>
          <w:lang w:eastAsia="fr-FR"/>
        </w:rPr>
        <w:t xml:space="preserve"> </w:t>
      </w:r>
      <w:r w:rsidRPr="00525FC0">
        <w:rPr>
          <w:rFonts w:ascii="Times New Roman" w:hAnsi="Times New Roman"/>
          <w:bCs/>
          <w:sz w:val="24"/>
          <w:szCs w:val="24"/>
          <w:lang w:eastAsia="fr-FR"/>
        </w:rPr>
        <w:t>Бенефициентите/партньорите следва да заложат тези условия</w:t>
      </w:r>
      <w:r w:rsidRPr="005E6291">
        <w:rPr>
          <w:rFonts w:ascii="Times New Roman" w:hAnsi="Times New Roman"/>
          <w:b/>
          <w:sz w:val="24"/>
          <w:szCs w:val="24"/>
          <w:lang w:eastAsia="fr-FR"/>
        </w:rPr>
        <w:t xml:space="preserve"> </w:t>
      </w:r>
      <w:r w:rsidRPr="00525FC0">
        <w:rPr>
          <w:rFonts w:ascii="Times New Roman" w:hAnsi="Times New Roman"/>
          <w:sz w:val="24"/>
          <w:szCs w:val="24"/>
          <w:lang w:eastAsia="fr-FR"/>
        </w:rPr>
        <w:t xml:space="preserve">като задължение </w:t>
      </w:r>
      <w:r w:rsidRPr="005E6291">
        <w:rPr>
          <w:rFonts w:ascii="Times New Roman" w:hAnsi="Times New Roman"/>
          <w:sz w:val="24"/>
          <w:szCs w:val="24"/>
          <w:lang w:eastAsia="fr-FR"/>
        </w:rPr>
        <w:t>в договорите</w:t>
      </w:r>
      <w:r>
        <w:rPr>
          <w:rFonts w:ascii="Times New Roman" w:hAnsi="Times New Roman"/>
          <w:sz w:val="24"/>
          <w:szCs w:val="24"/>
          <w:lang w:eastAsia="fr-FR"/>
        </w:rPr>
        <w:t xml:space="preserve">, които сключват с </w:t>
      </w:r>
      <w:r w:rsidRPr="00525FC0">
        <w:rPr>
          <w:rFonts w:ascii="Times New Roman" w:hAnsi="Times New Roman"/>
          <w:sz w:val="24"/>
          <w:szCs w:val="24"/>
          <w:lang w:eastAsia="fr-FR"/>
        </w:rPr>
        <w:t>обучаващите организации</w:t>
      </w:r>
      <w:r w:rsidR="00AE21E5" w:rsidRPr="00525FC0">
        <w:rPr>
          <w:rFonts w:ascii="Times New Roman" w:hAnsi="Times New Roman"/>
          <w:sz w:val="24"/>
          <w:szCs w:val="24"/>
          <w:lang w:eastAsia="fr-FR"/>
        </w:rPr>
        <w:t>.</w:t>
      </w:r>
      <w:r w:rsidR="00AE21E5">
        <w:rPr>
          <w:rFonts w:ascii="Times New Roman" w:hAnsi="Times New Roman"/>
          <w:sz w:val="24"/>
          <w:szCs w:val="24"/>
          <w:lang w:eastAsia="fr-FR"/>
        </w:rPr>
        <w:t xml:space="preserve"> </w:t>
      </w:r>
      <w:r w:rsidRPr="005E6291">
        <w:rPr>
          <w:rFonts w:ascii="Times New Roman" w:hAnsi="Times New Roman"/>
          <w:sz w:val="24"/>
          <w:szCs w:val="24"/>
          <w:lang w:eastAsia="fr-FR"/>
        </w:rPr>
        <w:t>В процеса на изпълнение на проекта УО ще следи за изпълнението на условието с цел недопускане на предимство на работодателите, предоставящи практическо обучение в реална работна среда.</w:t>
      </w:r>
    </w:p>
    <w:p w14:paraId="50D204FF" w14:textId="4E4484AE" w:rsidR="00666C2B" w:rsidRPr="007E7B08" w:rsidRDefault="00666C2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В</w:t>
      </w:r>
      <w:r w:rsidRPr="00525FC0">
        <w:rPr>
          <w:rFonts w:ascii="Times New Roman" w:hAnsi="Times New Roman"/>
          <w:sz w:val="24"/>
          <w:szCs w:val="24"/>
          <w:lang w:eastAsia="fr-FR"/>
        </w:rPr>
        <w:t xml:space="preserve">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w:t>
      </w:r>
      <w:r w:rsidR="00D14944" w:rsidRPr="00D14944">
        <w:rPr>
          <w:rFonts w:ascii="Times New Roman" w:hAnsi="Times New Roman"/>
          <w:sz w:val="24"/>
          <w:szCs w:val="24"/>
          <w:lang w:eastAsia="fr-FR"/>
        </w:rPr>
        <w:t xml:space="preserve"> УО извършва проверка чрез наличните бази от данни (Регистъра за държавни помощи, АПИС, Търговски регистър, АРАХНЕ и т.н.)</w:t>
      </w:r>
    </w:p>
    <w:p w14:paraId="5B5B1CB7" w14:textId="34EDB1BC" w:rsidR="000A2346" w:rsidRDefault="005323A3"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w:t>
      </w:r>
      <w:r w:rsidR="00D14944">
        <w:rPr>
          <w:rFonts w:ascii="Times New Roman" w:hAnsi="Times New Roman"/>
          <w:sz w:val="24"/>
          <w:szCs w:val="24"/>
          <w:lang w:eastAsia="fr-FR"/>
        </w:rPr>
        <w:t>т средства в режим</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w:t>
      </w:r>
      <w:r w:rsidRPr="007E7B08">
        <w:rPr>
          <w:rFonts w:ascii="Times New Roman" w:hAnsi="Times New Roman"/>
          <w:sz w:val="24"/>
          <w:szCs w:val="24"/>
          <w:lang w:eastAsia="fr-FR"/>
        </w:rPr>
        <w:t>минимална помощ</w:t>
      </w:r>
      <w:r w:rsidR="00D14944">
        <w:rPr>
          <w:rFonts w:ascii="Times New Roman" w:hAnsi="Times New Roman"/>
          <w:sz w:val="24"/>
          <w:szCs w:val="24"/>
          <w:lang w:eastAsia="fr-FR"/>
        </w:rPr>
        <w:t>“</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 xml:space="preserve">УО </w:t>
      </w:r>
      <w:r w:rsidRPr="007E7B08">
        <w:rPr>
          <w:rFonts w:ascii="Times New Roman" w:hAnsi="Times New Roman"/>
          <w:sz w:val="24"/>
          <w:szCs w:val="24"/>
          <w:lang w:eastAsia="fr-FR"/>
        </w:rPr>
        <w:t>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за действителния размер на </w:t>
      </w:r>
      <w:r w:rsidRPr="007E7B08">
        <w:rPr>
          <w:rFonts w:ascii="Times New Roman" w:hAnsi="Times New Roman"/>
          <w:sz w:val="24"/>
          <w:szCs w:val="24"/>
          <w:lang w:eastAsia="fr-FR"/>
        </w:rPr>
        <w:lastRenderedPageBreak/>
        <w:t xml:space="preserve">получената минимална помощ като за целта от бенефициента се изискват необходимите </w:t>
      </w:r>
      <w:proofErr w:type="spellStart"/>
      <w:r w:rsidRPr="007E7B08">
        <w:rPr>
          <w:rFonts w:ascii="Times New Roman" w:hAnsi="Times New Roman"/>
          <w:sz w:val="24"/>
          <w:szCs w:val="24"/>
          <w:lang w:eastAsia="fr-FR"/>
        </w:rPr>
        <w:t>разходооправдателни</w:t>
      </w:r>
      <w:proofErr w:type="spellEnd"/>
      <w:r w:rsidRPr="007E7B08">
        <w:rPr>
          <w:rFonts w:ascii="Times New Roman" w:hAnsi="Times New Roman"/>
          <w:sz w:val="24"/>
          <w:szCs w:val="24"/>
          <w:lang w:eastAsia="fr-FR"/>
        </w:rPr>
        <w:t xml:space="preserve"> и счетоводни документи</w:t>
      </w:r>
      <w:r w:rsidR="00800476">
        <w:rPr>
          <w:rFonts w:ascii="Times New Roman" w:hAnsi="Times New Roman"/>
          <w:sz w:val="24"/>
          <w:szCs w:val="24"/>
          <w:lang w:eastAsia="fr-FR"/>
        </w:rPr>
        <w:t xml:space="preserve"> или извършва проверка на място</w:t>
      </w:r>
      <w:r w:rsidR="00865F49" w:rsidRPr="007E7B08">
        <w:rPr>
          <w:rFonts w:ascii="Times New Roman" w:hAnsi="Times New Roman"/>
          <w:sz w:val="24"/>
          <w:szCs w:val="24"/>
          <w:lang w:eastAsia="fr-FR"/>
        </w:rPr>
        <w:t>.</w:t>
      </w:r>
    </w:p>
    <w:p w14:paraId="519E9186" w14:textId="77777777" w:rsidR="000A2346" w:rsidRP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A2346">
        <w:rPr>
          <w:rFonts w:ascii="Times New Roman" w:hAnsi="Times New Roman"/>
          <w:sz w:val="24"/>
          <w:szCs w:val="24"/>
          <w:lang w:eastAsia="fr-FR"/>
        </w:rPr>
        <w:t xml:space="preserve">Независимо от етапа на изпълнение на проекта, когато в резултат на контролните процедури се установи наличието на неправомерно отпусната държавна помощ или нарушаване на режимите по държавна помощ, се изисква от бенефициента, получател на помощта, нейното възстановяване. </w:t>
      </w:r>
    </w:p>
    <w:p w14:paraId="7759F87B" w14:textId="5169899F" w:rsid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E25E8">
        <w:rPr>
          <w:rFonts w:ascii="Times New Roman" w:hAnsi="Times New Roman"/>
          <w:b/>
          <w:bCs/>
          <w:sz w:val="24"/>
          <w:szCs w:val="24"/>
          <w:lang w:eastAsia="fr-FR"/>
        </w:rPr>
        <w:t>Възстановяването</w:t>
      </w:r>
      <w:r w:rsidRPr="000A2346">
        <w:rPr>
          <w:rFonts w:ascii="Times New Roman" w:hAnsi="Times New Roman"/>
          <w:sz w:val="24"/>
          <w:szCs w:val="24"/>
          <w:lang w:eastAsia="fr-FR"/>
        </w:rPr>
        <w:t xml:space="preserve"> се осъществява съгласно Глава шеста от ЗДП и другата действаща нормативна уредба. Конкретният механизъм, по който става това възстановяване, се посочва в условията за кандидатстване по съответната схема.</w:t>
      </w:r>
    </w:p>
    <w:p w14:paraId="2BA3CAFC" w14:textId="77777777"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 xml:space="preserve">Информацията за реално получената минимална помощ се актуализира преди приключване на проекта в ИСУН (статус на изпълнение: Приключен) в Регистъра на минималните помощи на Министерство на финансите - </w:t>
      </w:r>
      <w:hyperlink r:id="rId9" w:history="1">
        <w:r w:rsidRPr="00DD4420">
          <w:rPr>
            <w:rFonts w:ascii="Times New Roman" w:hAnsi="Times New Roman"/>
            <w:sz w:val="24"/>
            <w:szCs w:val="24"/>
            <w:lang w:eastAsia="fr-FR"/>
          </w:rPr>
          <w:t>http://minimis.minfin.bg/</w:t>
        </w:r>
      </w:hyperlink>
      <w:r w:rsidRPr="00DD4420">
        <w:rPr>
          <w:rFonts w:ascii="Times New Roman" w:hAnsi="Times New Roman"/>
          <w:sz w:val="24"/>
          <w:szCs w:val="24"/>
          <w:lang w:eastAsia="fr-FR"/>
        </w:rPr>
        <w:t xml:space="preserve"> от експерт в дирекция ФПСП.</w:t>
      </w:r>
    </w:p>
    <w:p w14:paraId="45AEFF29" w14:textId="0E8F55B5"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Преди да бъде коригирана реално получената минимална помощ, сумата се уточнява предварително с началника на отдел „Финансова верификация“ в главна дирекция Верификация“ в справка</w:t>
      </w:r>
      <w:r w:rsidR="009E2A67" w:rsidRPr="0016208B">
        <w:rPr>
          <w:rFonts w:ascii="Times New Roman" w:hAnsi="Times New Roman"/>
          <w:sz w:val="24"/>
          <w:szCs w:val="24"/>
          <w:lang w:eastAsia="fr-FR"/>
        </w:rPr>
        <w:t xml:space="preserve"> </w:t>
      </w:r>
      <w:r w:rsidR="009E2A67" w:rsidRPr="009E2A67">
        <w:rPr>
          <w:rFonts w:ascii="Times New Roman" w:hAnsi="Times New Roman"/>
          <w:i/>
          <w:iCs/>
          <w:sz w:val="24"/>
          <w:szCs w:val="24"/>
          <w:lang w:eastAsia="fr-FR"/>
        </w:rPr>
        <w:t xml:space="preserve">Приложение № </w:t>
      </w:r>
      <w:r w:rsidR="00B34598">
        <w:rPr>
          <w:rFonts w:ascii="Times New Roman" w:hAnsi="Times New Roman"/>
          <w:i/>
          <w:iCs/>
          <w:sz w:val="24"/>
          <w:szCs w:val="24"/>
          <w:lang w:eastAsia="fr-FR"/>
        </w:rPr>
        <w:t>8.8</w:t>
      </w:r>
      <w:r w:rsidR="009E2A67">
        <w:rPr>
          <w:rFonts w:ascii="Times New Roman" w:hAnsi="Times New Roman"/>
          <w:sz w:val="24"/>
          <w:szCs w:val="24"/>
          <w:lang w:eastAsia="fr-FR"/>
        </w:rPr>
        <w:t xml:space="preserve"> от глава 8 </w:t>
      </w:r>
      <w:r w:rsidR="00B34598">
        <w:rPr>
          <w:rFonts w:ascii="Times New Roman" w:hAnsi="Times New Roman"/>
          <w:sz w:val="24"/>
          <w:szCs w:val="24"/>
          <w:lang w:eastAsia="fr-FR"/>
        </w:rPr>
        <w:t>„</w:t>
      </w:r>
      <w:r w:rsidR="009E2A67">
        <w:rPr>
          <w:rFonts w:ascii="Times New Roman" w:hAnsi="Times New Roman"/>
          <w:sz w:val="24"/>
          <w:szCs w:val="24"/>
          <w:lang w:eastAsia="fr-FR"/>
        </w:rPr>
        <w:t>Счетоводство</w:t>
      </w:r>
      <w:r w:rsidR="00B34598">
        <w:rPr>
          <w:rFonts w:ascii="Times New Roman" w:hAnsi="Times New Roman"/>
          <w:sz w:val="24"/>
          <w:szCs w:val="24"/>
          <w:lang w:eastAsia="fr-FR"/>
        </w:rPr>
        <w:t>“</w:t>
      </w:r>
      <w:r w:rsidRPr="00DD4420">
        <w:rPr>
          <w:rFonts w:ascii="Times New Roman" w:hAnsi="Times New Roman"/>
          <w:sz w:val="24"/>
          <w:szCs w:val="24"/>
          <w:lang w:eastAsia="fr-FR"/>
        </w:rPr>
        <w:t>, в която се съдържа информация за договорите за предоставяне на БФП, при които има извършено финално плащане/възстановена сума</w:t>
      </w:r>
      <w:r w:rsidR="00071A82">
        <w:rPr>
          <w:rFonts w:ascii="Times New Roman" w:hAnsi="Times New Roman"/>
          <w:sz w:val="24"/>
          <w:szCs w:val="24"/>
          <w:lang w:eastAsia="fr-FR"/>
        </w:rPr>
        <w:t xml:space="preserve"> </w:t>
      </w:r>
      <w:r w:rsidR="00071A82" w:rsidRPr="00071A82">
        <w:rPr>
          <w:rFonts w:ascii="Times New Roman" w:hAnsi="Times New Roman"/>
          <w:sz w:val="24"/>
          <w:szCs w:val="24"/>
          <w:lang w:eastAsia="fr-FR"/>
        </w:rPr>
        <w:t>и следва да бъдат приключени в САП и ИСУН</w:t>
      </w:r>
      <w:r w:rsidRPr="00DD4420">
        <w:rPr>
          <w:rFonts w:ascii="Times New Roman" w:hAnsi="Times New Roman"/>
          <w:sz w:val="24"/>
          <w:szCs w:val="24"/>
          <w:lang w:eastAsia="fr-FR"/>
        </w:rPr>
        <w:t>.</w:t>
      </w:r>
    </w:p>
    <w:p w14:paraId="6D7280A3" w14:textId="34FEB401" w:rsidR="005323A3" w:rsidRDefault="005323A3">
      <w:pPr>
        <w:widowControl w:val="0"/>
        <w:tabs>
          <w:tab w:val="left" w:pos="1080"/>
        </w:tabs>
        <w:autoSpaceDE w:val="0"/>
        <w:autoSpaceDN w:val="0"/>
        <w:adjustRightInd w:val="0"/>
        <w:spacing w:after="0" w:line="360" w:lineRule="auto"/>
        <w:ind w:firstLine="709"/>
        <w:jc w:val="both"/>
      </w:pPr>
    </w:p>
    <w:p w14:paraId="2245FC3E" w14:textId="77777777" w:rsidR="00D9625C" w:rsidRPr="0016208B" w:rsidRDefault="00D9625C" w:rsidP="00FD04A3">
      <w:pPr>
        <w:spacing w:line="360" w:lineRule="auto"/>
        <w:jc w:val="center"/>
      </w:pPr>
    </w:p>
    <w:sectPr w:rsidR="00D9625C" w:rsidRPr="0016208B" w:rsidSect="00525FC0">
      <w:headerReference w:type="even" r:id="rId10"/>
      <w:headerReference w:type="default" r:id="rId11"/>
      <w:footerReference w:type="even" r:id="rId12"/>
      <w:footerReference w:type="default" r:id="rId13"/>
      <w:headerReference w:type="first" r:id="rId14"/>
      <w:footerReference w:type="first" r:id="rId15"/>
      <w:pgSz w:w="11906" w:h="16838"/>
      <w:pgMar w:top="1417" w:right="926"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363" w14:textId="77777777" w:rsidR="00BB385A" w:rsidRDefault="00BB385A" w:rsidP="009761C4">
      <w:pPr>
        <w:spacing w:after="0" w:line="240" w:lineRule="auto"/>
      </w:pPr>
      <w:r>
        <w:separator/>
      </w:r>
    </w:p>
  </w:endnote>
  <w:endnote w:type="continuationSeparator" w:id="0">
    <w:p w14:paraId="3460B91D" w14:textId="77777777" w:rsidR="00BB385A" w:rsidRDefault="00BB385A"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BD8A4" w14:textId="77777777" w:rsidR="004D2105" w:rsidRDefault="004D2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525FC0" w:rsidRDefault="00B05003">
        <w:pPr>
          <w:pStyle w:val="Footer"/>
          <w:jc w:val="right"/>
          <w:rPr>
            <w:rFonts w:ascii="Times New Roman" w:hAnsi="Times New Roman"/>
            <w:sz w:val="20"/>
            <w:szCs w:val="20"/>
          </w:rPr>
        </w:pPr>
        <w:r w:rsidRPr="00525FC0">
          <w:rPr>
            <w:rFonts w:ascii="Times New Roman" w:hAnsi="Times New Roman"/>
            <w:sz w:val="20"/>
            <w:szCs w:val="20"/>
          </w:rPr>
          <w:fldChar w:fldCharType="begin"/>
        </w:r>
        <w:r w:rsidRPr="00525FC0">
          <w:rPr>
            <w:rFonts w:ascii="Times New Roman" w:hAnsi="Times New Roman"/>
            <w:sz w:val="20"/>
            <w:szCs w:val="20"/>
          </w:rPr>
          <w:instrText xml:space="preserve"> PAGE   \* MERGEFORMAT </w:instrText>
        </w:r>
        <w:r w:rsidRPr="00525FC0">
          <w:rPr>
            <w:rFonts w:ascii="Times New Roman" w:hAnsi="Times New Roman"/>
            <w:sz w:val="20"/>
            <w:szCs w:val="20"/>
          </w:rPr>
          <w:fldChar w:fldCharType="separate"/>
        </w:r>
        <w:r w:rsidR="00224023" w:rsidRPr="00525FC0">
          <w:rPr>
            <w:rFonts w:ascii="Times New Roman" w:hAnsi="Times New Roman"/>
            <w:noProof/>
            <w:sz w:val="20"/>
            <w:szCs w:val="20"/>
          </w:rPr>
          <w:t>1</w:t>
        </w:r>
        <w:r w:rsidR="00224023" w:rsidRPr="00525FC0">
          <w:rPr>
            <w:rFonts w:ascii="Times New Roman" w:hAnsi="Times New Roman"/>
            <w:noProof/>
            <w:sz w:val="20"/>
            <w:szCs w:val="20"/>
          </w:rPr>
          <w:t>9</w:t>
        </w:r>
        <w:r w:rsidRPr="00525FC0">
          <w:rPr>
            <w:rFonts w:ascii="Times New Roman" w:hAnsi="Times New Roman"/>
            <w:noProof/>
            <w:sz w:val="20"/>
            <w:szCs w:val="20"/>
          </w:rPr>
          <w:fldChar w:fldCharType="end"/>
        </w:r>
      </w:p>
    </w:sdtContent>
  </w:sdt>
  <w:p w14:paraId="3F095E7F" w14:textId="77777777" w:rsidR="00B05003" w:rsidRDefault="00B0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E570" w14:textId="77777777" w:rsidR="004D2105" w:rsidRDefault="004D2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3EDD" w14:textId="77777777" w:rsidR="00BB385A" w:rsidRDefault="00BB385A" w:rsidP="009761C4">
      <w:pPr>
        <w:spacing w:after="0" w:line="240" w:lineRule="auto"/>
      </w:pPr>
      <w:r>
        <w:separator/>
      </w:r>
    </w:p>
  </w:footnote>
  <w:footnote w:type="continuationSeparator" w:id="0">
    <w:p w14:paraId="298F612C" w14:textId="77777777" w:rsidR="00BB385A" w:rsidRDefault="00BB385A"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58EE" w14:textId="77777777" w:rsidR="004D2105" w:rsidRDefault="004D2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47C73558" w:rsidR="00B05003" w:rsidRPr="00C171B0" w:rsidRDefault="00B05003" w:rsidP="002D384A">
    <w:pPr>
      <w:pStyle w:val="Header"/>
      <w:rPr>
        <w:lang w:val="en-US"/>
      </w:rPr>
    </w:pPr>
  </w:p>
  <w:tbl>
    <w:tblPr>
      <w:tblW w:w="10203" w:type="dxa"/>
      <w:jc w:val="center"/>
      <w:tblLayout w:type="fixed"/>
      <w:tblCellMar>
        <w:left w:w="0" w:type="dxa"/>
        <w:right w:w="0" w:type="dxa"/>
      </w:tblCellMar>
      <w:tblLook w:val="0000" w:firstRow="0" w:lastRow="0" w:firstColumn="0" w:lastColumn="0" w:noHBand="0" w:noVBand="0"/>
    </w:tblPr>
    <w:tblGrid>
      <w:gridCol w:w="3195"/>
      <w:gridCol w:w="1425"/>
      <w:gridCol w:w="3548"/>
      <w:gridCol w:w="2035"/>
    </w:tblGrid>
    <w:tr w:rsidR="00B05003" w:rsidRPr="00C171B0" w14:paraId="46E33463" w14:textId="77777777" w:rsidTr="0061430E">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730044E9" w:rsidR="00B05003" w:rsidRPr="00C171B0" w:rsidRDefault="00B05003" w:rsidP="00AA19C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008" w:type="dxa"/>
          <w:gridSpan w:val="3"/>
          <w:tcBorders>
            <w:top w:val="single" w:sz="2" w:space="0" w:color="000000"/>
            <w:left w:val="single" w:sz="2" w:space="0" w:color="000000"/>
            <w:bottom w:val="single" w:sz="2" w:space="0" w:color="000000"/>
            <w:right w:val="single" w:sz="2" w:space="0" w:color="000000"/>
          </w:tcBorders>
          <w:vAlign w:val="center"/>
        </w:tcPr>
        <w:p w14:paraId="5A4291E0" w14:textId="3213696B" w:rsidR="00B05003" w:rsidRPr="003C322D"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eastAsia="bg-BG"/>
            </w:rPr>
          </w:pPr>
          <w:r>
            <w:rPr>
              <w:rFonts w:ascii="Times New Roman" w:eastAsia="HG Mincho Light J" w:hAnsi="Times New Roman"/>
              <w:b/>
              <w:color w:val="000000"/>
              <w:sz w:val="20"/>
              <w:szCs w:val="24"/>
              <w:lang w:eastAsia="bg-BG"/>
            </w:rPr>
            <w:t xml:space="preserve">Глава </w:t>
          </w:r>
          <w:r w:rsidR="003C322D">
            <w:rPr>
              <w:rFonts w:ascii="Times New Roman" w:eastAsia="HG Mincho Light J" w:hAnsi="Times New Roman"/>
              <w:b/>
              <w:color w:val="000000"/>
              <w:sz w:val="20"/>
              <w:szCs w:val="24"/>
              <w:lang w:eastAsia="bg-BG"/>
            </w:rPr>
            <w:t>5</w:t>
          </w:r>
        </w:p>
      </w:tc>
    </w:tr>
    <w:tr w:rsidR="00B05003" w:rsidRPr="00C171B0" w14:paraId="04F278EB" w14:textId="77777777" w:rsidTr="0061430E">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008" w:type="dxa"/>
          <w:gridSpan w:val="3"/>
          <w:tcBorders>
            <w:top w:val="nil"/>
            <w:left w:val="single" w:sz="2" w:space="0" w:color="000000"/>
            <w:bottom w:val="single" w:sz="2" w:space="0" w:color="000000"/>
            <w:right w:val="single" w:sz="2" w:space="0" w:color="000000"/>
          </w:tcBorders>
          <w:vAlign w:val="center"/>
        </w:tcPr>
        <w:p w14:paraId="4277B1F2" w14:textId="6EBB8FAA"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61430E">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75020307" w:rsidR="00B05003" w:rsidRPr="0016208B" w:rsidRDefault="00B05003" w:rsidP="00525FC0">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sidRPr="00BF2868">
            <w:rPr>
              <w:rFonts w:ascii="Times New Roman" w:eastAsia="HG Mincho Light J" w:hAnsi="Times New Roman"/>
              <w:color w:val="000000"/>
              <w:sz w:val="20"/>
              <w:szCs w:val="20"/>
              <w:lang w:eastAsia="bg-BG"/>
            </w:rPr>
            <w:t xml:space="preserve">Вариант </w:t>
          </w:r>
          <w:r w:rsidR="00851E73">
            <w:rPr>
              <w:rFonts w:ascii="Times New Roman" w:eastAsia="HG Mincho Light J" w:hAnsi="Times New Roman"/>
              <w:color w:val="000000"/>
              <w:sz w:val="20"/>
              <w:szCs w:val="20"/>
              <w:lang w:eastAsia="bg-BG"/>
            </w:rPr>
            <w:t>2</w:t>
          </w:r>
          <w:r w:rsidR="00F91CDB">
            <w:rPr>
              <w:rFonts w:ascii="Times New Roman" w:eastAsia="HG Mincho Light J" w:hAnsi="Times New Roman"/>
              <w:color w:val="000000"/>
              <w:sz w:val="20"/>
              <w:szCs w:val="20"/>
              <w:lang w:eastAsia="bg-BG"/>
            </w:rPr>
            <w:t xml:space="preserve">, </w:t>
          </w:r>
          <w:r w:rsidR="0054054A">
            <w:rPr>
              <w:rFonts w:ascii="Times New Roman" w:eastAsia="HG Mincho Light J" w:hAnsi="Times New Roman"/>
              <w:color w:val="000000"/>
              <w:sz w:val="20"/>
              <w:szCs w:val="20"/>
              <w:lang w:eastAsia="bg-BG"/>
            </w:rPr>
            <w:t>в</w:t>
          </w:r>
          <w:r w:rsidR="00F91CDB">
            <w:rPr>
              <w:rFonts w:ascii="Times New Roman" w:eastAsia="HG Mincho Light J" w:hAnsi="Times New Roman"/>
              <w:color w:val="000000"/>
              <w:sz w:val="20"/>
              <w:szCs w:val="20"/>
              <w:lang w:eastAsia="bg-BG"/>
            </w:rPr>
            <w:t xml:space="preserve">ерсия </w:t>
          </w:r>
          <w:r w:rsidR="004D2105">
            <w:rPr>
              <w:rFonts w:ascii="Times New Roman" w:eastAsia="HG Mincho Light J" w:hAnsi="Times New Roman"/>
              <w:color w:val="000000"/>
              <w:sz w:val="20"/>
              <w:szCs w:val="20"/>
              <w:lang w:eastAsia="bg-BG"/>
            </w:rPr>
            <w:t>2</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035" w:type="dxa"/>
          <w:tcBorders>
            <w:top w:val="nil"/>
            <w:left w:val="single" w:sz="2" w:space="0" w:color="000000"/>
            <w:bottom w:val="single" w:sz="2" w:space="0" w:color="000000"/>
            <w:right w:val="single" w:sz="2" w:space="0" w:color="000000"/>
          </w:tcBorders>
          <w:vAlign w:val="center"/>
        </w:tcPr>
        <w:p w14:paraId="3ED32249" w14:textId="693B0912" w:rsidR="00B05003" w:rsidRPr="00C171B0" w:rsidRDefault="004D2105">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април</w:t>
          </w:r>
          <w:r w:rsidR="00AB6105">
            <w:rPr>
              <w:rFonts w:ascii="Times New Roman" w:hAnsi="Times New Roman"/>
              <w:sz w:val="20"/>
              <w:szCs w:val="24"/>
              <w:lang w:eastAsia="bg-BG"/>
            </w:rPr>
            <w:t xml:space="preserve"> </w:t>
          </w:r>
          <w:r w:rsidR="00B05003" w:rsidRPr="00CF593C">
            <w:rPr>
              <w:rFonts w:ascii="Times New Roman" w:hAnsi="Times New Roman"/>
              <w:sz w:val="20"/>
              <w:szCs w:val="24"/>
              <w:lang w:eastAsia="bg-BG"/>
            </w:rPr>
            <w:t>202</w:t>
          </w:r>
          <w:r w:rsidR="00851E73">
            <w:rPr>
              <w:rFonts w:ascii="Times New Roman" w:hAnsi="Times New Roman"/>
              <w:sz w:val="20"/>
              <w:szCs w:val="24"/>
              <w:lang w:eastAsia="bg-BG"/>
            </w:rPr>
            <w:t>5</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28A0" w14:textId="77777777" w:rsidR="004D2105" w:rsidRDefault="004D2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045E86"/>
    <w:multiLevelType w:val="multilevel"/>
    <w:tmpl w:val="FFD63EBC"/>
    <w:lvl w:ilvl="0">
      <w:start w:val="5"/>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9"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0"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2"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5"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7"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8"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4DE756B8"/>
    <w:multiLevelType w:val="hybridMultilevel"/>
    <w:tmpl w:val="DAA46B04"/>
    <w:lvl w:ilvl="0" w:tplc="0402000F">
      <w:start w:val="1"/>
      <w:numFmt w:val="decimal"/>
      <w:lvlText w:val="%1."/>
      <w:lvlJc w:val="left"/>
      <w:pPr>
        <w:ind w:left="78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3"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5"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6"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7"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9"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0"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2"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3"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9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4"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7"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8"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0"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2"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4"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6"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18"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0"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9"/>
  </w:num>
  <w:num w:numId="2">
    <w:abstractNumId w:val="89"/>
  </w:num>
  <w:num w:numId="3">
    <w:abstractNumId w:val="8"/>
  </w:num>
  <w:num w:numId="4">
    <w:abstractNumId w:val="103"/>
  </w:num>
  <w:num w:numId="5">
    <w:abstractNumId w:val="58"/>
  </w:num>
  <w:num w:numId="6">
    <w:abstractNumId w:val="51"/>
  </w:num>
  <w:num w:numId="7">
    <w:abstractNumId w:val="30"/>
  </w:num>
  <w:num w:numId="8">
    <w:abstractNumId w:val="104"/>
  </w:num>
  <w:num w:numId="9">
    <w:abstractNumId w:val="25"/>
  </w:num>
  <w:num w:numId="10">
    <w:abstractNumId w:val="91"/>
  </w:num>
  <w:num w:numId="11">
    <w:abstractNumId w:val="63"/>
  </w:num>
  <w:num w:numId="12">
    <w:abstractNumId w:val="38"/>
  </w:num>
  <w:num w:numId="13">
    <w:abstractNumId w:val="33"/>
  </w:num>
  <w:num w:numId="14">
    <w:abstractNumId w:val="76"/>
  </w:num>
  <w:num w:numId="15">
    <w:abstractNumId w:val="3"/>
  </w:num>
  <w:num w:numId="16">
    <w:abstractNumId w:val="44"/>
  </w:num>
  <w:num w:numId="17">
    <w:abstractNumId w:val="43"/>
  </w:num>
  <w:num w:numId="18">
    <w:abstractNumId w:val="31"/>
  </w:num>
  <w:num w:numId="19">
    <w:abstractNumId w:val="56"/>
  </w:num>
  <w:num w:numId="20">
    <w:abstractNumId w:val="108"/>
  </w:num>
  <w:num w:numId="21">
    <w:abstractNumId w:val="112"/>
  </w:num>
  <w:num w:numId="22">
    <w:abstractNumId w:val="36"/>
  </w:num>
  <w:num w:numId="23">
    <w:abstractNumId w:val="83"/>
  </w:num>
  <w:num w:numId="24">
    <w:abstractNumId w:val="54"/>
  </w:num>
  <w:num w:numId="25">
    <w:abstractNumId w:val="11"/>
  </w:num>
  <w:num w:numId="26">
    <w:abstractNumId w:val="95"/>
  </w:num>
  <w:num w:numId="27">
    <w:abstractNumId w:val="5"/>
  </w:num>
  <w:num w:numId="28">
    <w:abstractNumId w:val="18"/>
  </w:num>
  <w:num w:numId="29">
    <w:abstractNumId w:val="34"/>
  </w:num>
  <w:num w:numId="30">
    <w:abstractNumId w:val="52"/>
  </w:num>
  <w:num w:numId="31">
    <w:abstractNumId w:val="23"/>
  </w:num>
  <w:num w:numId="32">
    <w:abstractNumId w:val="82"/>
  </w:num>
  <w:num w:numId="33">
    <w:abstractNumId w:val="19"/>
  </w:num>
  <w:num w:numId="34">
    <w:abstractNumId w:val="46"/>
  </w:num>
  <w:num w:numId="35">
    <w:abstractNumId w:val="72"/>
  </w:num>
  <w:num w:numId="36">
    <w:abstractNumId w:val="86"/>
  </w:num>
  <w:num w:numId="37">
    <w:abstractNumId w:val="113"/>
  </w:num>
  <w:num w:numId="38">
    <w:abstractNumId w:val="39"/>
  </w:num>
  <w:num w:numId="39">
    <w:abstractNumId w:val="59"/>
  </w:num>
  <w:num w:numId="40">
    <w:abstractNumId w:val="9"/>
  </w:num>
  <w:num w:numId="41">
    <w:abstractNumId w:val="29"/>
  </w:num>
  <w:num w:numId="42">
    <w:abstractNumId w:val="105"/>
  </w:num>
  <w:num w:numId="43">
    <w:abstractNumId w:val="85"/>
  </w:num>
  <w:num w:numId="44">
    <w:abstractNumId w:val="117"/>
  </w:num>
  <w:num w:numId="45">
    <w:abstractNumId w:val="100"/>
  </w:num>
  <w:num w:numId="46">
    <w:abstractNumId w:val="64"/>
  </w:num>
  <w:num w:numId="47">
    <w:abstractNumId w:val="120"/>
  </w:num>
  <w:num w:numId="48">
    <w:abstractNumId w:val="114"/>
  </w:num>
  <w:num w:numId="49">
    <w:abstractNumId w:val="94"/>
  </w:num>
  <w:num w:numId="50">
    <w:abstractNumId w:val="98"/>
  </w:num>
  <w:num w:numId="51">
    <w:abstractNumId w:val="10"/>
  </w:num>
  <w:num w:numId="52">
    <w:abstractNumId w:val="77"/>
  </w:num>
  <w:num w:numId="53">
    <w:abstractNumId w:val="106"/>
  </w:num>
  <w:num w:numId="54">
    <w:abstractNumId w:val="97"/>
  </w:num>
  <w:num w:numId="55">
    <w:abstractNumId w:val="47"/>
  </w:num>
  <w:num w:numId="56">
    <w:abstractNumId w:val="101"/>
  </w:num>
  <w:num w:numId="57">
    <w:abstractNumId w:val="73"/>
  </w:num>
  <w:num w:numId="58">
    <w:abstractNumId w:val="16"/>
  </w:num>
  <w:num w:numId="59">
    <w:abstractNumId w:val="12"/>
  </w:num>
  <w:num w:numId="60">
    <w:abstractNumId w:val="60"/>
  </w:num>
  <w:num w:numId="61">
    <w:abstractNumId w:val="6"/>
  </w:num>
  <w:num w:numId="62">
    <w:abstractNumId w:val="71"/>
  </w:num>
  <w:num w:numId="63">
    <w:abstractNumId w:val="32"/>
  </w:num>
  <w:num w:numId="64">
    <w:abstractNumId w:val="96"/>
  </w:num>
  <w:num w:numId="65">
    <w:abstractNumId w:val="99"/>
  </w:num>
  <w:num w:numId="66">
    <w:abstractNumId w:val="75"/>
  </w:num>
  <w:num w:numId="67">
    <w:abstractNumId w:val="66"/>
  </w:num>
  <w:num w:numId="68">
    <w:abstractNumId w:val="75"/>
  </w:num>
  <w:num w:numId="69">
    <w:abstractNumId w:val="92"/>
  </w:num>
  <w:num w:numId="70">
    <w:abstractNumId w:val="21"/>
  </w:num>
  <w:num w:numId="71">
    <w:abstractNumId w:val="45"/>
  </w:num>
  <w:num w:numId="72">
    <w:abstractNumId w:val="14"/>
  </w:num>
  <w:num w:numId="73">
    <w:abstractNumId w:val="7"/>
  </w:num>
  <w:num w:numId="74">
    <w:abstractNumId w:val="88"/>
  </w:num>
  <w:num w:numId="75">
    <w:abstractNumId w:val="2"/>
  </w:num>
  <w:num w:numId="76">
    <w:abstractNumId w:val="20"/>
  </w:num>
  <w:num w:numId="77">
    <w:abstractNumId w:val="40"/>
  </w:num>
  <w:num w:numId="78">
    <w:abstractNumId w:val="115"/>
  </w:num>
  <w:num w:numId="79">
    <w:abstractNumId w:val="48"/>
  </w:num>
  <w:num w:numId="80">
    <w:abstractNumId w:val="49"/>
  </w:num>
  <w:num w:numId="81">
    <w:abstractNumId w:val="50"/>
  </w:num>
  <w:num w:numId="82">
    <w:abstractNumId w:val="41"/>
  </w:num>
  <w:num w:numId="83">
    <w:abstractNumId w:val="70"/>
  </w:num>
  <w:num w:numId="84">
    <w:abstractNumId w:val="26"/>
  </w:num>
  <w:num w:numId="85">
    <w:abstractNumId w:val="62"/>
  </w:num>
  <w:num w:numId="86">
    <w:abstractNumId w:val="119"/>
  </w:num>
  <w:num w:numId="87">
    <w:abstractNumId w:val="79"/>
  </w:num>
  <w:num w:numId="88">
    <w:abstractNumId w:val="42"/>
  </w:num>
  <w:num w:numId="89">
    <w:abstractNumId w:val="107"/>
  </w:num>
  <w:num w:numId="90">
    <w:abstractNumId w:val="35"/>
  </w:num>
  <w:num w:numId="91">
    <w:abstractNumId w:val="93"/>
  </w:num>
  <w:num w:numId="92">
    <w:abstractNumId w:val="90"/>
  </w:num>
  <w:num w:numId="93">
    <w:abstractNumId w:val="37"/>
  </w:num>
  <w:num w:numId="94">
    <w:abstractNumId w:val="0"/>
  </w:num>
  <w:num w:numId="95">
    <w:abstractNumId w:val="81"/>
  </w:num>
  <w:num w:numId="96">
    <w:abstractNumId w:val="15"/>
  </w:num>
  <w:num w:numId="97">
    <w:abstractNumId w:val="27"/>
  </w:num>
  <w:num w:numId="98">
    <w:abstractNumId w:val="87"/>
  </w:num>
  <w:num w:numId="99">
    <w:abstractNumId w:val="116"/>
  </w:num>
  <w:num w:numId="100">
    <w:abstractNumId w:val="68"/>
  </w:num>
  <w:num w:numId="101">
    <w:abstractNumId w:val="22"/>
  </w:num>
  <w:num w:numId="102">
    <w:abstractNumId w:val="118"/>
  </w:num>
  <w:num w:numId="103">
    <w:abstractNumId w:val="110"/>
  </w:num>
  <w:num w:numId="104">
    <w:abstractNumId w:val="74"/>
  </w:num>
  <w:num w:numId="105">
    <w:abstractNumId w:val="78"/>
  </w:num>
  <w:num w:numId="106">
    <w:abstractNumId w:val="55"/>
  </w:num>
  <w:num w:numId="107">
    <w:abstractNumId w:val="67"/>
  </w:num>
  <w:num w:numId="108">
    <w:abstractNumId w:val="53"/>
  </w:num>
  <w:num w:numId="109">
    <w:abstractNumId w:val="102"/>
  </w:num>
  <w:num w:numId="110">
    <w:abstractNumId w:val="69"/>
  </w:num>
  <w:num w:numId="111">
    <w:abstractNumId w:val="28"/>
  </w:num>
  <w:num w:numId="112">
    <w:abstractNumId w:val="57"/>
  </w:num>
  <w:num w:numId="113">
    <w:abstractNumId w:val="80"/>
  </w:num>
  <w:num w:numId="114">
    <w:abstractNumId w:val="111"/>
  </w:num>
  <w:num w:numId="115">
    <w:abstractNumId w:val="13"/>
  </w:num>
  <w:num w:numId="116">
    <w:abstractNumId w:val="17"/>
  </w:num>
  <w:num w:numId="117">
    <w:abstractNumId w:val="1"/>
  </w:num>
  <w:num w:numId="118">
    <w:abstractNumId w:val="24"/>
  </w:num>
  <w:num w:numId="119">
    <w:abstractNumId w:val="84"/>
  </w:num>
  <w:num w:numId="120">
    <w:abstractNumId w:val="65"/>
  </w:num>
  <w:num w:numId="121">
    <w:abstractNumId w:val="61"/>
  </w:num>
  <w:num w:numId="122">
    <w:abstractNumId w:val="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60D"/>
    <w:rsid w:val="00000B92"/>
    <w:rsid w:val="00000D99"/>
    <w:rsid w:val="0000240F"/>
    <w:rsid w:val="0000243A"/>
    <w:rsid w:val="00002A9C"/>
    <w:rsid w:val="00003D07"/>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2C23"/>
    <w:rsid w:val="0002324E"/>
    <w:rsid w:val="00023286"/>
    <w:rsid w:val="000239D6"/>
    <w:rsid w:val="00023DA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5154A"/>
    <w:rsid w:val="000519B8"/>
    <w:rsid w:val="0005340F"/>
    <w:rsid w:val="000541AF"/>
    <w:rsid w:val="00057207"/>
    <w:rsid w:val="000579B0"/>
    <w:rsid w:val="00060E7E"/>
    <w:rsid w:val="00062AC1"/>
    <w:rsid w:val="00062B91"/>
    <w:rsid w:val="00062CC8"/>
    <w:rsid w:val="00062F30"/>
    <w:rsid w:val="0006355F"/>
    <w:rsid w:val="000649A1"/>
    <w:rsid w:val="000653C6"/>
    <w:rsid w:val="00066581"/>
    <w:rsid w:val="000679FF"/>
    <w:rsid w:val="00067F0B"/>
    <w:rsid w:val="00070130"/>
    <w:rsid w:val="000701D8"/>
    <w:rsid w:val="00071A82"/>
    <w:rsid w:val="00074022"/>
    <w:rsid w:val="000762DD"/>
    <w:rsid w:val="000762F0"/>
    <w:rsid w:val="000803E6"/>
    <w:rsid w:val="000804B1"/>
    <w:rsid w:val="00080A2F"/>
    <w:rsid w:val="0008138F"/>
    <w:rsid w:val="0008177D"/>
    <w:rsid w:val="00081BCE"/>
    <w:rsid w:val="00082B45"/>
    <w:rsid w:val="0008355C"/>
    <w:rsid w:val="000837CA"/>
    <w:rsid w:val="000844AD"/>
    <w:rsid w:val="000849FE"/>
    <w:rsid w:val="00084D60"/>
    <w:rsid w:val="00084F06"/>
    <w:rsid w:val="00085407"/>
    <w:rsid w:val="000854B1"/>
    <w:rsid w:val="000854D9"/>
    <w:rsid w:val="00085DEC"/>
    <w:rsid w:val="00086875"/>
    <w:rsid w:val="00086D76"/>
    <w:rsid w:val="00087449"/>
    <w:rsid w:val="00087563"/>
    <w:rsid w:val="000876D1"/>
    <w:rsid w:val="000910E6"/>
    <w:rsid w:val="00091DE0"/>
    <w:rsid w:val="00092DA8"/>
    <w:rsid w:val="00092E46"/>
    <w:rsid w:val="0009393D"/>
    <w:rsid w:val="00093EDB"/>
    <w:rsid w:val="00094057"/>
    <w:rsid w:val="000957B9"/>
    <w:rsid w:val="000960D0"/>
    <w:rsid w:val="00097118"/>
    <w:rsid w:val="000973AB"/>
    <w:rsid w:val="0009760E"/>
    <w:rsid w:val="000A0285"/>
    <w:rsid w:val="000A0543"/>
    <w:rsid w:val="000A09B1"/>
    <w:rsid w:val="000A1B86"/>
    <w:rsid w:val="000A1D9D"/>
    <w:rsid w:val="000A2346"/>
    <w:rsid w:val="000A2397"/>
    <w:rsid w:val="000A24F2"/>
    <w:rsid w:val="000A25B7"/>
    <w:rsid w:val="000A2B6C"/>
    <w:rsid w:val="000A345C"/>
    <w:rsid w:val="000A39A3"/>
    <w:rsid w:val="000A3B27"/>
    <w:rsid w:val="000A4575"/>
    <w:rsid w:val="000A4955"/>
    <w:rsid w:val="000A6CA9"/>
    <w:rsid w:val="000A75CD"/>
    <w:rsid w:val="000B0CF2"/>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A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98A"/>
    <w:rsid w:val="000E0A9C"/>
    <w:rsid w:val="000E10EF"/>
    <w:rsid w:val="000E1574"/>
    <w:rsid w:val="000E1913"/>
    <w:rsid w:val="000E25E8"/>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625"/>
    <w:rsid w:val="00111711"/>
    <w:rsid w:val="00112FB8"/>
    <w:rsid w:val="001133B0"/>
    <w:rsid w:val="00114504"/>
    <w:rsid w:val="00115B5E"/>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2130"/>
    <w:rsid w:val="00133466"/>
    <w:rsid w:val="00134284"/>
    <w:rsid w:val="00134B6B"/>
    <w:rsid w:val="00134F06"/>
    <w:rsid w:val="00135C70"/>
    <w:rsid w:val="00136E35"/>
    <w:rsid w:val="0013734F"/>
    <w:rsid w:val="00137DE6"/>
    <w:rsid w:val="00137E5F"/>
    <w:rsid w:val="00140223"/>
    <w:rsid w:val="00140511"/>
    <w:rsid w:val="00140FAE"/>
    <w:rsid w:val="00141307"/>
    <w:rsid w:val="0014171C"/>
    <w:rsid w:val="0014193F"/>
    <w:rsid w:val="00141E24"/>
    <w:rsid w:val="001420EC"/>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8B"/>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13F"/>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7C"/>
    <w:rsid w:val="00191F92"/>
    <w:rsid w:val="0019225C"/>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C099F"/>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4D"/>
    <w:rsid w:val="001E525C"/>
    <w:rsid w:val="001E5B4B"/>
    <w:rsid w:val="001E5B79"/>
    <w:rsid w:val="001E5E23"/>
    <w:rsid w:val="001E6C95"/>
    <w:rsid w:val="001E7A21"/>
    <w:rsid w:val="001E7C5A"/>
    <w:rsid w:val="001F00E0"/>
    <w:rsid w:val="001F0D15"/>
    <w:rsid w:val="001F13C6"/>
    <w:rsid w:val="001F1625"/>
    <w:rsid w:val="001F1AA9"/>
    <w:rsid w:val="001F2400"/>
    <w:rsid w:val="001F2C84"/>
    <w:rsid w:val="001F41D1"/>
    <w:rsid w:val="001F43F9"/>
    <w:rsid w:val="001F4DC3"/>
    <w:rsid w:val="001F51F5"/>
    <w:rsid w:val="001F5494"/>
    <w:rsid w:val="001F54B5"/>
    <w:rsid w:val="001F6AFC"/>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297"/>
    <w:rsid w:val="00211D8B"/>
    <w:rsid w:val="00212090"/>
    <w:rsid w:val="0021240C"/>
    <w:rsid w:val="00213A74"/>
    <w:rsid w:val="0021412E"/>
    <w:rsid w:val="002144F0"/>
    <w:rsid w:val="0021587D"/>
    <w:rsid w:val="002158A1"/>
    <w:rsid w:val="0021778C"/>
    <w:rsid w:val="002177EA"/>
    <w:rsid w:val="00217EF3"/>
    <w:rsid w:val="00220596"/>
    <w:rsid w:val="002218C5"/>
    <w:rsid w:val="00222039"/>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BE2"/>
    <w:rsid w:val="00234D2F"/>
    <w:rsid w:val="002353BE"/>
    <w:rsid w:val="00235479"/>
    <w:rsid w:val="00235C20"/>
    <w:rsid w:val="00236525"/>
    <w:rsid w:val="00236616"/>
    <w:rsid w:val="00236CF2"/>
    <w:rsid w:val="0023721A"/>
    <w:rsid w:val="002400B5"/>
    <w:rsid w:val="00240A31"/>
    <w:rsid w:val="00240B47"/>
    <w:rsid w:val="002421BE"/>
    <w:rsid w:val="0024223E"/>
    <w:rsid w:val="002422CA"/>
    <w:rsid w:val="0024291D"/>
    <w:rsid w:val="002435E7"/>
    <w:rsid w:val="002437C8"/>
    <w:rsid w:val="00243E7A"/>
    <w:rsid w:val="002444FD"/>
    <w:rsid w:val="0024462A"/>
    <w:rsid w:val="0024467F"/>
    <w:rsid w:val="00245524"/>
    <w:rsid w:val="00246634"/>
    <w:rsid w:val="00247663"/>
    <w:rsid w:val="002477AD"/>
    <w:rsid w:val="00247D57"/>
    <w:rsid w:val="00247E8F"/>
    <w:rsid w:val="00250B2A"/>
    <w:rsid w:val="0025180E"/>
    <w:rsid w:val="0025234A"/>
    <w:rsid w:val="00252B40"/>
    <w:rsid w:val="00253FA4"/>
    <w:rsid w:val="002548A0"/>
    <w:rsid w:val="002551BF"/>
    <w:rsid w:val="00255E65"/>
    <w:rsid w:val="00255E7D"/>
    <w:rsid w:val="00256C6A"/>
    <w:rsid w:val="00257775"/>
    <w:rsid w:val="00260557"/>
    <w:rsid w:val="00261660"/>
    <w:rsid w:val="0026288F"/>
    <w:rsid w:val="002663B7"/>
    <w:rsid w:val="0027039A"/>
    <w:rsid w:val="00272698"/>
    <w:rsid w:val="00272FFD"/>
    <w:rsid w:val="00273E31"/>
    <w:rsid w:val="00273F70"/>
    <w:rsid w:val="0027587B"/>
    <w:rsid w:val="002766A0"/>
    <w:rsid w:val="00276D51"/>
    <w:rsid w:val="00276EBC"/>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2AFA"/>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E88"/>
    <w:rsid w:val="002B3591"/>
    <w:rsid w:val="002B40E1"/>
    <w:rsid w:val="002B496E"/>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C7DB0"/>
    <w:rsid w:val="002D0D00"/>
    <w:rsid w:val="002D0E38"/>
    <w:rsid w:val="002D0E5E"/>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578D"/>
    <w:rsid w:val="002F6E54"/>
    <w:rsid w:val="002F7B00"/>
    <w:rsid w:val="002F7C9F"/>
    <w:rsid w:val="00301F1B"/>
    <w:rsid w:val="003030C3"/>
    <w:rsid w:val="00304A5C"/>
    <w:rsid w:val="0030557D"/>
    <w:rsid w:val="003064E8"/>
    <w:rsid w:val="00307CAB"/>
    <w:rsid w:val="00310E95"/>
    <w:rsid w:val="00311AF8"/>
    <w:rsid w:val="0031354D"/>
    <w:rsid w:val="00314525"/>
    <w:rsid w:val="00314858"/>
    <w:rsid w:val="00314A93"/>
    <w:rsid w:val="00316808"/>
    <w:rsid w:val="003174E5"/>
    <w:rsid w:val="00320C7D"/>
    <w:rsid w:val="0032108A"/>
    <w:rsid w:val="00321ADE"/>
    <w:rsid w:val="00321B41"/>
    <w:rsid w:val="00323607"/>
    <w:rsid w:val="00323692"/>
    <w:rsid w:val="0032409F"/>
    <w:rsid w:val="0032708B"/>
    <w:rsid w:val="0032714C"/>
    <w:rsid w:val="00327BF4"/>
    <w:rsid w:val="00327E33"/>
    <w:rsid w:val="00330145"/>
    <w:rsid w:val="003318F2"/>
    <w:rsid w:val="003325DA"/>
    <w:rsid w:val="0033429F"/>
    <w:rsid w:val="003345C5"/>
    <w:rsid w:val="003347D6"/>
    <w:rsid w:val="003349B7"/>
    <w:rsid w:val="00334B86"/>
    <w:rsid w:val="003353C2"/>
    <w:rsid w:val="003361F1"/>
    <w:rsid w:val="003367E5"/>
    <w:rsid w:val="00336D6A"/>
    <w:rsid w:val="00336E4F"/>
    <w:rsid w:val="00337F95"/>
    <w:rsid w:val="003401CB"/>
    <w:rsid w:val="00341208"/>
    <w:rsid w:val="0034149C"/>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4E6"/>
    <w:rsid w:val="00347886"/>
    <w:rsid w:val="00347C2F"/>
    <w:rsid w:val="00347F63"/>
    <w:rsid w:val="0035164F"/>
    <w:rsid w:val="00351868"/>
    <w:rsid w:val="00352382"/>
    <w:rsid w:val="00352A7A"/>
    <w:rsid w:val="003530F5"/>
    <w:rsid w:val="003532F2"/>
    <w:rsid w:val="00353C18"/>
    <w:rsid w:val="0035405E"/>
    <w:rsid w:val="003541F1"/>
    <w:rsid w:val="00354A2A"/>
    <w:rsid w:val="00354B20"/>
    <w:rsid w:val="00355895"/>
    <w:rsid w:val="0035682D"/>
    <w:rsid w:val="00357551"/>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39E9"/>
    <w:rsid w:val="00375B33"/>
    <w:rsid w:val="00375EDE"/>
    <w:rsid w:val="00375F7B"/>
    <w:rsid w:val="00376865"/>
    <w:rsid w:val="0037700D"/>
    <w:rsid w:val="0037718F"/>
    <w:rsid w:val="00380349"/>
    <w:rsid w:val="00380483"/>
    <w:rsid w:val="00380678"/>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3BAB"/>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31AC"/>
    <w:rsid w:val="003B3770"/>
    <w:rsid w:val="003B38E9"/>
    <w:rsid w:val="003B453A"/>
    <w:rsid w:val="003B4DB2"/>
    <w:rsid w:val="003B5491"/>
    <w:rsid w:val="003B61D8"/>
    <w:rsid w:val="003B6E6A"/>
    <w:rsid w:val="003B7049"/>
    <w:rsid w:val="003B7A31"/>
    <w:rsid w:val="003B7B59"/>
    <w:rsid w:val="003C0474"/>
    <w:rsid w:val="003C08A3"/>
    <w:rsid w:val="003C08EA"/>
    <w:rsid w:val="003C167D"/>
    <w:rsid w:val="003C322D"/>
    <w:rsid w:val="003C3F8A"/>
    <w:rsid w:val="003C577D"/>
    <w:rsid w:val="003C5BAE"/>
    <w:rsid w:val="003C5BE3"/>
    <w:rsid w:val="003C6A02"/>
    <w:rsid w:val="003C7C1D"/>
    <w:rsid w:val="003D1925"/>
    <w:rsid w:val="003D1FB8"/>
    <w:rsid w:val="003D2BAB"/>
    <w:rsid w:val="003D2CD4"/>
    <w:rsid w:val="003D2F11"/>
    <w:rsid w:val="003D2F25"/>
    <w:rsid w:val="003D3327"/>
    <w:rsid w:val="003D3603"/>
    <w:rsid w:val="003D3A7F"/>
    <w:rsid w:val="003D3C82"/>
    <w:rsid w:val="003D3CF7"/>
    <w:rsid w:val="003D3E9F"/>
    <w:rsid w:val="003D421F"/>
    <w:rsid w:val="003D53AA"/>
    <w:rsid w:val="003D5E1C"/>
    <w:rsid w:val="003D6EE1"/>
    <w:rsid w:val="003D6FD7"/>
    <w:rsid w:val="003E0BCD"/>
    <w:rsid w:val="003E0C11"/>
    <w:rsid w:val="003E0C46"/>
    <w:rsid w:val="003E15AF"/>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BD2"/>
    <w:rsid w:val="003F7548"/>
    <w:rsid w:val="003F7CCC"/>
    <w:rsid w:val="003F7D7D"/>
    <w:rsid w:val="004001C7"/>
    <w:rsid w:val="00400363"/>
    <w:rsid w:val="00400EFD"/>
    <w:rsid w:val="00401029"/>
    <w:rsid w:val="004011E8"/>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465"/>
    <w:rsid w:val="00414E55"/>
    <w:rsid w:val="00416D8E"/>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746"/>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4E7A"/>
    <w:rsid w:val="00486CDC"/>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57E"/>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DE6"/>
    <w:rsid w:val="004B71B2"/>
    <w:rsid w:val="004B7971"/>
    <w:rsid w:val="004C0005"/>
    <w:rsid w:val="004C0D9D"/>
    <w:rsid w:val="004C0E9D"/>
    <w:rsid w:val="004C1EEC"/>
    <w:rsid w:val="004C25F0"/>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105"/>
    <w:rsid w:val="004D279E"/>
    <w:rsid w:val="004D2EB0"/>
    <w:rsid w:val="004D3569"/>
    <w:rsid w:val="004D3CE0"/>
    <w:rsid w:val="004D3F07"/>
    <w:rsid w:val="004D3FF4"/>
    <w:rsid w:val="004D51E7"/>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B6D"/>
    <w:rsid w:val="004F3F9F"/>
    <w:rsid w:val="004F479A"/>
    <w:rsid w:val="004F51D5"/>
    <w:rsid w:val="004F637A"/>
    <w:rsid w:val="004F6FF6"/>
    <w:rsid w:val="004F767A"/>
    <w:rsid w:val="00500281"/>
    <w:rsid w:val="00500C61"/>
    <w:rsid w:val="0050186A"/>
    <w:rsid w:val="00501A14"/>
    <w:rsid w:val="005029EA"/>
    <w:rsid w:val="00502B58"/>
    <w:rsid w:val="00504D19"/>
    <w:rsid w:val="00504E7E"/>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E6C"/>
    <w:rsid w:val="00520FC1"/>
    <w:rsid w:val="005213C2"/>
    <w:rsid w:val="00522263"/>
    <w:rsid w:val="0052235D"/>
    <w:rsid w:val="0052241E"/>
    <w:rsid w:val="00522C50"/>
    <w:rsid w:val="00524282"/>
    <w:rsid w:val="00524D7D"/>
    <w:rsid w:val="00525965"/>
    <w:rsid w:val="00525FC0"/>
    <w:rsid w:val="005261D8"/>
    <w:rsid w:val="0052772A"/>
    <w:rsid w:val="00527CE0"/>
    <w:rsid w:val="00530A6C"/>
    <w:rsid w:val="0053129A"/>
    <w:rsid w:val="00531A94"/>
    <w:rsid w:val="005323A3"/>
    <w:rsid w:val="00532F9F"/>
    <w:rsid w:val="00534AC4"/>
    <w:rsid w:val="00534DB5"/>
    <w:rsid w:val="00535302"/>
    <w:rsid w:val="005356B3"/>
    <w:rsid w:val="00540129"/>
    <w:rsid w:val="005402C7"/>
    <w:rsid w:val="005403AF"/>
    <w:rsid w:val="0054054A"/>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ACB"/>
    <w:rsid w:val="0054751E"/>
    <w:rsid w:val="0055052A"/>
    <w:rsid w:val="00550536"/>
    <w:rsid w:val="005506B8"/>
    <w:rsid w:val="005511DA"/>
    <w:rsid w:val="0055141B"/>
    <w:rsid w:val="0055209F"/>
    <w:rsid w:val="005525B6"/>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23DD"/>
    <w:rsid w:val="0056330E"/>
    <w:rsid w:val="00564764"/>
    <w:rsid w:val="00565215"/>
    <w:rsid w:val="0056552F"/>
    <w:rsid w:val="00566082"/>
    <w:rsid w:val="00566A09"/>
    <w:rsid w:val="00566A70"/>
    <w:rsid w:val="00566C0C"/>
    <w:rsid w:val="005706FB"/>
    <w:rsid w:val="00570861"/>
    <w:rsid w:val="00570BB2"/>
    <w:rsid w:val="00570D51"/>
    <w:rsid w:val="0057136E"/>
    <w:rsid w:val="0057228F"/>
    <w:rsid w:val="00573013"/>
    <w:rsid w:val="00573193"/>
    <w:rsid w:val="005731A0"/>
    <w:rsid w:val="005736C4"/>
    <w:rsid w:val="0057484F"/>
    <w:rsid w:val="0057491E"/>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2B73"/>
    <w:rsid w:val="00593573"/>
    <w:rsid w:val="00593A5D"/>
    <w:rsid w:val="00593A6C"/>
    <w:rsid w:val="0059455E"/>
    <w:rsid w:val="00595AF0"/>
    <w:rsid w:val="005A059D"/>
    <w:rsid w:val="005A0CF3"/>
    <w:rsid w:val="005A1304"/>
    <w:rsid w:val="005A1395"/>
    <w:rsid w:val="005A1476"/>
    <w:rsid w:val="005A1B09"/>
    <w:rsid w:val="005A2748"/>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FD0"/>
    <w:rsid w:val="005C1FE5"/>
    <w:rsid w:val="005C28AF"/>
    <w:rsid w:val="005C317F"/>
    <w:rsid w:val="005C387F"/>
    <w:rsid w:val="005C3B46"/>
    <w:rsid w:val="005C4EA5"/>
    <w:rsid w:val="005C5047"/>
    <w:rsid w:val="005C7701"/>
    <w:rsid w:val="005D03D5"/>
    <w:rsid w:val="005D0CB2"/>
    <w:rsid w:val="005D194D"/>
    <w:rsid w:val="005D1FDC"/>
    <w:rsid w:val="005D2190"/>
    <w:rsid w:val="005D30A0"/>
    <w:rsid w:val="005D41D9"/>
    <w:rsid w:val="005D4ADA"/>
    <w:rsid w:val="005D5353"/>
    <w:rsid w:val="005D55F6"/>
    <w:rsid w:val="005D6FE0"/>
    <w:rsid w:val="005D71F4"/>
    <w:rsid w:val="005D793B"/>
    <w:rsid w:val="005E1531"/>
    <w:rsid w:val="005E1B73"/>
    <w:rsid w:val="005E1C4E"/>
    <w:rsid w:val="005E1CCB"/>
    <w:rsid w:val="005E23A5"/>
    <w:rsid w:val="005E32C2"/>
    <w:rsid w:val="005E33FB"/>
    <w:rsid w:val="005E4183"/>
    <w:rsid w:val="005E4BC1"/>
    <w:rsid w:val="005E5412"/>
    <w:rsid w:val="005E5D31"/>
    <w:rsid w:val="005E6291"/>
    <w:rsid w:val="005E6657"/>
    <w:rsid w:val="005E7600"/>
    <w:rsid w:val="005E7D3A"/>
    <w:rsid w:val="005F0395"/>
    <w:rsid w:val="005F04C6"/>
    <w:rsid w:val="005F058A"/>
    <w:rsid w:val="005F07C2"/>
    <w:rsid w:val="005F0D11"/>
    <w:rsid w:val="005F0DC9"/>
    <w:rsid w:val="005F0E55"/>
    <w:rsid w:val="005F338B"/>
    <w:rsid w:val="005F3556"/>
    <w:rsid w:val="005F39FD"/>
    <w:rsid w:val="005F3B21"/>
    <w:rsid w:val="005F3D12"/>
    <w:rsid w:val="005F453F"/>
    <w:rsid w:val="005F4D21"/>
    <w:rsid w:val="005F4E3F"/>
    <w:rsid w:val="005F568F"/>
    <w:rsid w:val="005F5F09"/>
    <w:rsid w:val="005F70E3"/>
    <w:rsid w:val="005F71B8"/>
    <w:rsid w:val="00600FA1"/>
    <w:rsid w:val="00601BBD"/>
    <w:rsid w:val="00601FBC"/>
    <w:rsid w:val="0060228F"/>
    <w:rsid w:val="00602363"/>
    <w:rsid w:val="006024AE"/>
    <w:rsid w:val="0060279E"/>
    <w:rsid w:val="006029F4"/>
    <w:rsid w:val="006030AF"/>
    <w:rsid w:val="006033C1"/>
    <w:rsid w:val="00603A78"/>
    <w:rsid w:val="006040AF"/>
    <w:rsid w:val="00604C2A"/>
    <w:rsid w:val="00604E58"/>
    <w:rsid w:val="00605A94"/>
    <w:rsid w:val="00605D7D"/>
    <w:rsid w:val="006061FC"/>
    <w:rsid w:val="0060631B"/>
    <w:rsid w:val="00611F4C"/>
    <w:rsid w:val="00612050"/>
    <w:rsid w:val="0061293C"/>
    <w:rsid w:val="00613047"/>
    <w:rsid w:val="006136A1"/>
    <w:rsid w:val="00613BFF"/>
    <w:rsid w:val="0061430E"/>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83F"/>
    <w:rsid w:val="00630A28"/>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3C20"/>
    <w:rsid w:val="0066461A"/>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3C67"/>
    <w:rsid w:val="00694241"/>
    <w:rsid w:val="0069464E"/>
    <w:rsid w:val="006946A2"/>
    <w:rsid w:val="006947B0"/>
    <w:rsid w:val="00694ECF"/>
    <w:rsid w:val="0069522E"/>
    <w:rsid w:val="00695258"/>
    <w:rsid w:val="00695780"/>
    <w:rsid w:val="00697EFF"/>
    <w:rsid w:val="006A114C"/>
    <w:rsid w:val="006A23E6"/>
    <w:rsid w:val="006A53F8"/>
    <w:rsid w:val="006A554E"/>
    <w:rsid w:val="006A5A6A"/>
    <w:rsid w:val="006A5E10"/>
    <w:rsid w:val="006A6FD8"/>
    <w:rsid w:val="006A7AAF"/>
    <w:rsid w:val="006B0065"/>
    <w:rsid w:val="006B086F"/>
    <w:rsid w:val="006B1133"/>
    <w:rsid w:val="006B1198"/>
    <w:rsid w:val="006B2F33"/>
    <w:rsid w:val="006B56E8"/>
    <w:rsid w:val="006B6388"/>
    <w:rsid w:val="006C02C9"/>
    <w:rsid w:val="006C1181"/>
    <w:rsid w:val="006C13F8"/>
    <w:rsid w:val="006C1976"/>
    <w:rsid w:val="006C1CA4"/>
    <w:rsid w:val="006C1F4C"/>
    <w:rsid w:val="006C2506"/>
    <w:rsid w:val="006C306A"/>
    <w:rsid w:val="006C4A37"/>
    <w:rsid w:val="006C573C"/>
    <w:rsid w:val="006C7389"/>
    <w:rsid w:val="006C749B"/>
    <w:rsid w:val="006C7D52"/>
    <w:rsid w:val="006D0A1F"/>
    <w:rsid w:val="006D0EEF"/>
    <w:rsid w:val="006D105B"/>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F15"/>
    <w:rsid w:val="006F4906"/>
    <w:rsid w:val="006F496C"/>
    <w:rsid w:val="006F4CC3"/>
    <w:rsid w:val="006F5628"/>
    <w:rsid w:val="006F5735"/>
    <w:rsid w:val="006F5F05"/>
    <w:rsid w:val="006F6116"/>
    <w:rsid w:val="006F61C4"/>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127"/>
    <w:rsid w:val="007363D6"/>
    <w:rsid w:val="007371D7"/>
    <w:rsid w:val="007373DA"/>
    <w:rsid w:val="00740800"/>
    <w:rsid w:val="00740B50"/>
    <w:rsid w:val="0074275A"/>
    <w:rsid w:val="007438E3"/>
    <w:rsid w:val="00743D40"/>
    <w:rsid w:val="00744FBF"/>
    <w:rsid w:val="0074522C"/>
    <w:rsid w:val="007453EE"/>
    <w:rsid w:val="00746DA6"/>
    <w:rsid w:val="00746E15"/>
    <w:rsid w:val="0074710A"/>
    <w:rsid w:val="00747C46"/>
    <w:rsid w:val="0075063D"/>
    <w:rsid w:val="00753311"/>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298C"/>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653"/>
    <w:rsid w:val="00771D34"/>
    <w:rsid w:val="007721AF"/>
    <w:rsid w:val="0077265E"/>
    <w:rsid w:val="00772766"/>
    <w:rsid w:val="00772F2B"/>
    <w:rsid w:val="00773100"/>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510"/>
    <w:rsid w:val="00786AA1"/>
    <w:rsid w:val="00787585"/>
    <w:rsid w:val="00787FC7"/>
    <w:rsid w:val="00790B79"/>
    <w:rsid w:val="00790F10"/>
    <w:rsid w:val="00791CE3"/>
    <w:rsid w:val="00792243"/>
    <w:rsid w:val="007923CE"/>
    <w:rsid w:val="00792E9E"/>
    <w:rsid w:val="00792F4C"/>
    <w:rsid w:val="007933F0"/>
    <w:rsid w:val="0079387F"/>
    <w:rsid w:val="0079450B"/>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713"/>
    <w:rsid w:val="007A46CA"/>
    <w:rsid w:val="007A51CA"/>
    <w:rsid w:val="007A538A"/>
    <w:rsid w:val="007A585F"/>
    <w:rsid w:val="007A70E0"/>
    <w:rsid w:val="007A7DAE"/>
    <w:rsid w:val="007B0635"/>
    <w:rsid w:val="007B11E6"/>
    <w:rsid w:val="007B1471"/>
    <w:rsid w:val="007B1BF0"/>
    <w:rsid w:val="007B2B0D"/>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787A"/>
    <w:rsid w:val="007D0D1C"/>
    <w:rsid w:val="007D1E41"/>
    <w:rsid w:val="007D2306"/>
    <w:rsid w:val="007D233C"/>
    <w:rsid w:val="007D252B"/>
    <w:rsid w:val="007D3BCF"/>
    <w:rsid w:val="007D5B52"/>
    <w:rsid w:val="007D5CB2"/>
    <w:rsid w:val="007D5D00"/>
    <w:rsid w:val="007D658E"/>
    <w:rsid w:val="007D7462"/>
    <w:rsid w:val="007D7E8D"/>
    <w:rsid w:val="007E0E52"/>
    <w:rsid w:val="007E2303"/>
    <w:rsid w:val="007E2B49"/>
    <w:rsid w:val="007E34AB"/>
    <w:rsid w:val="007E359A"/>
    <w:rsid w:val="007E3CA9"/>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2A4"/>
    <w:rsid w:val="007F560D"/>
    <w:rsid w:val="007F5F52"/>
    <w:rsid w:val="007F68F4"/>
    <w:rsid w:val="007F6999"/>
    <w:rsid w:val="00800316"/>
    <w:rsid w:val="00800476"/>
    <w:rsid w:val="00800600"/>
    <w:rsid w:val="008012BD"/>
    <w:rsid w:val="008016DD"/>
    <w:rsid w:val="0080240F"/>
    <w:rsid w:val="0080265B"/>
    <w:rsid w:val="00804DA8"/>
    <w:rsid w:val="00804FDA"/>
    <w:rsid w:val="008059B1"/>
    <w:rsid w:val="00806419"/>
    <w:rsid w:val="0080759E"/>
    <w:rsid w:val="00810335"/>
    <w:rsid w:val="0081034D"/>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42B"/>
    <w:rsid w:val="008255D3"/>
    <w:rsid w:val="00825627"/>
    <w:rsid w:val="00825693"/>
    <w:rsid w:val="00826A2E"/>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4FA"/>
    <w:rsid w:val="0084068C"/>
    <w:rsid w:val="0084202B"/>
    <w:rsid w:val="008429F4"/>
    <w:rsid w:val="00843EDF"/>
    <w:rsid w:val="00843FBD"/>
    <w:rsid w:val="0084413B"/>
    <w:rsid w:val="00844AD9"/>
    <w:rsid w:val="00845009"/>
    <w:rsid w:val="00845446"/>
    <w:rsid w:val="00845960"/>
    <w:rsid w:val="008465B7"/>
    <w:rsid w:val="00846711"/>
    <w:rsid w:val="00846A6A"/>
    <w:rsid w:val="00846D9D"/>
    <w:rsid w:val="00850187"/>
    <w:rsid w:val="00850220"/>
    <w:rsid w:val="0085041D"/>
    <w:rsid w:val="008504DC"/>
    <w:rsid w:val="00851E73"/>
    <w:rsid w:val="008538CF"/>
    <w:rsid w:val="00853CBD"/>
    <w:rsid w:val="008545E1"/>
    <w:rsid w:val="0085550D"/>
    <w:rsid w:val="008559EB"/>
    <w:rsid w:val="00855EBD"/>
    <w:rsid w:val="00856851"/>
    <w:rsid w:val="00856C1D"/>
    <w:rsid w:val="00856F1F"/>
    <w:rsid w:val="00860E36"/>
    <w:rsid w:val="00861A0B"/>
    <w:rsid w:val="00861ABA"/>
    <w:rsid w:val="008626BF"/>
    <w:rsid w:val="00862E56"/>
    <w:rsid w:val="00862EC4"/>
    <w:rsid w:val="00862F69"/>
    <w:rsid w:val="008631CD"/>
    <w:rsid w:val="00863275"/>
    <w:rsid w:val="008634EC"/>
    <w:rsid w:val="0086403E"/>
    <w:rsid w:val="008643A7"/>
    <w:rsid w:val="00864743"/>
    <w:rsid w:val="00865BF2"/>
    <w:rsid w:val="00865F49"/>
    <w:rsid w:val="0086610E"/>
    <w:rsid w:val="008668F1"/>
    <w:rsid w:val="00866A7D"/>
    <w:rsid w:val="00871042"/>
    <w:rsid w:val="00871408"/>
    <w:rsid w:val="008715C5"/>
    <w:rsid w:val="008726B7"/>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1F00"/>
    <w:rsid w:val="00881F9E"/>
    <w:rsid w:val="008834AE"/>
    <w:rsid w:val="008858B3"/>
    <w:rsid w:val="008859AF"/>
    <w:rsid w:val="00885AE6"/>
    <w:rsid w:val="00885E3F"/>
    <w:rsid w:val="00885E87"/>
    <w:rsid w:val="00886884"/>
    <w:rsid w:val="00886E3C"/>
    <w:rsid w:val="008871D4"/>
    <w:rsid w:val="0088757B"/>
    <w:rsid w:val="00887DB7"/>
    <w:rsid w:val="00891D1A"/>
    <w:rsid w:val="0089256A"/>
    <w:rsid w:val="00893392"/>
    <w:rsid w:val="008940E5"/>
    <w:rsid w:val="008940EF"/>
    <w:rsid w:val="008945B3"/>
    <w:rsid w:val="00895FF6"/>
    <w:rsid w:val="00896A69"/>
    <w:rsid w:val="00896FBD"/>
    <w:rsid w:val="008971D0"/>
    <w:rsid w:val="008977F7"/>
    <w:rsid w:val="008A0156"/>
    <w:rsid w:val="008A021F"/>
    <w:rsid w:val="008A2548"/>
    <w:rsid w:val="008A274F"/>
    <w:rsid w:val="008A2D0E"/>
    <w:rsid w:val="008A2F0B"/>
    <w:rsid w:val="008A31C1"/>
    <w:rsid w:val="008A34E4"/>
    <w:rsid w:val="008A3AB9"/>
    <w:rsid w:val="008A4F1A"/>
    <w:rsid w:val="008A5ECC"/>
    <w:rsid w:val="008B021F"/>
    <w:rsid w:val="008B0FAD"/>
    <w:rsid w:val="008B1025"/>
    <w:rsid w:val="008B21F4"/>
    <w:rsid w:val="008B2621"/>
    <w:rsid w:val="008B29A0"/>
    <w:rsid w:val="008B319A"/>
    <w:rsid w:val="008B40F8"/>
    <w:rsid w:val="008B451D"/>
    <w:rsid w:val="008B51C6"/>
    <w:rsid w:val="008B54F4"/>
    <w:rsid w:val="008B5FA9"/>
    <w:rsid w:val="008B711E"/>
    <w:rsid w:val="008B7669"/>
    <w:rsid w:val="008B77D4"/>
    <w:rsid w:val="008C0B39"/>
    <w:rsid w:val="008C15E9"/>
    <w:rsid w:val="008C2F40"/>
    <w:rsid w:val="008C3917"/>
    <w:rsid w:val="008C44CB"/>
    <w:rsid w:val="008C4FDA"/>
    <w:rsid w:val="008C5D23"/>
    <w:rsid w:val="008C65DE"/>
    <w:rsid w:val="008C7D56"/>
    <w:rsid w:val="008D06B6"/>
    <w:rsid w:val="008D0748"/>
    <w:rsid w:val="008D0A74"/>
    <w:rsid w:val="008D0FF9"/>
    <w:rsid w:val="008D107A"/>
    <w:rsid w:val="008D1217"/>
    <w:rsid w:val="008D1B76"/>
    <w:rsid w:val="008D261B"/>
    <w:rsid w:val="008D26FA"/>
    <w:rsid w:val="008D2BC3"/>
    <w:rsid w:val="008D3010"/>
    <w:rsid w:val="008D3599"/>
    <w:rsid w:val="008D3DC0"/>
    <w:rsid w:val="008D7927"/>
    <w:rsid w:val="008D7977"/>
    <w:rsid w:val="008E084D"/>
    <w:rsid w:val="008E1374"/>
    <w:rsid w:val="008E1B77"/>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E7F5A"/>
    <w:rsid w:val="008F0CBD"/>
    <w:rsid w:val="008F3CE2"/>
    <w:rsid w:val="008F4022"/>
    <w:rsid w:val="008F40A0"/>
    <w:rsid w:val="008F4583"/>
    <w:rsid w:val="008F4CEE"/>
    <w:rsid w:val="008F4E16"/>
    <w:rsid w:val="008F5201"/>
    <w:rsid w:val="008F5231"/>
    <w:rsid w:val="008F57E4"/>
    <w:rsid w:val="008F6847"/>
    <w:rsid w:val="008F724D"/>
    <w:rsid w:val="008F766A"/>
    <w:rsid w:val="008F7CA8"/>
    <w:rsid w:val="0090187F"/>
    <w:rsid w:val="00902968"/>
    <w:rsid w:val="009034DF"/>
    <w:rsid w:val="009044D8"/>
    <w:rsid w:val="009051AF"/>
    <w:rsid w:val="00905DC6"/>
    <w:rsid w:val="00905F96"/>
    <w:rsid w:val="00906F88"/>
    <w:rsid w:val="009076A8"/>
    <w:rsid w:val="00910154"/>
    <w:rsid w:val="0091192E"/>
    <w:rsid w:val="009125B1"/>
    <w:rsid w:val="00913D0C"/>
    <w:rsid w:val="009150EB"/>
    <w:rsid w:val="009157BC"/>
    <w:rsid w:val="00915C73"/>
    <w:rsid w:val="0091606D"/>
    <w:rsid w:val="00917E6E"/>
    <w:rsid w:val="0092063F"/>
    <w:rsid w:val="0092097B"/>
    <w:rsid w:val="00921DA4"/>
    <w:rsid w:val="00923DA1"/>
    <w:rsid w:val="009244E3"/>
    <w:rsid w:val="00924A4C"/>
    <w:rsid w:val="0092629F"/>
    <w:rsid w:val="00926597"/>
    <w:rsid w:val="00926F39"/>
    <w:rsid w:val="00927321"/>
    <w:rsid w:val="0092771F"/>
    <w:rsid w:val="0092787B"/>
    <w:rsid w:val="00927E50"/>
    <w:rsid w:val="00930D42"/>
    <w:rsid w:val="009332A1"/>
    <w:rsid w:val="00933BC0"/>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3B"/>
    <w:rsid w:val="00946B5A"/>
    <w:rsid w:val="009500A4"/>
    <w:rsid w:val="009503A7"/>
    <w:rsid w:val="009503F3"/>
    <w:rsid w:val="00950938"/>
    <w:rsid w:val="00951BF6"/>
    <w:rsid w:val="00952178"/>
    <w:rsid w:val="009526A6"/>
    <w:rsid w:val="00952D8A"/>
    <w:rsid w:val="009547E3"/>
    <w:rsid w:val="00954935"/>
    <w:rsid w:val="0095495F"/>
    <w:rsid w:val="00954C0E"/>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015"/>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74F"/>
    <w:rsid w:val="00981BDB"/>
    <w:rsid w:val="009834F8"/>
    <w:rsid w:val="00983E61"/>
    <w:rsid w:val="00983FE2"/>
    <w:rsid w:val="00984035"/>
    <w:rsid w:val="00984046"/>
    <w:rsid w:val="009841D2"/>
    <w:rsid w:val="00984F6F"/>
    <w:rsid w:val="00985829"/>
    <w:rsid w:val="00986119"/>
    <w:rsid w:val="0098617C"/>
    <w:rsid w:val="00986B7D"/>
    <w:rsid w:val="009876B5"/>
    <w:rsid w:val="00987A54"/>
    <w:rsid w:val="00990AC7"/>
    <w:rsid w:val="009914AA"/>
    <w:rsid w:val="009922C0"/>
    <w:rsid w:val="009934E5"/>
    <w:rsid w:val="009937E7"/>
    <w:rsid w:val="00993B9E"/>
    <w:rsid w:val="00994421"/>
    <w:rsid w:val="00995FFE"/>
    <w:rsid w:val="0099619C"/>
    <w:rsid w:val="00996344"/>
    <w:rsid w:val="00996E29"/>
    <w:rsid w:val="009972FB"/>
    <w:rsid w:val="009A03BF"/>
    <w:rsid w:val="009A14A0"/>
    <w:rsid w:val="009A1D22"/>
    <w:rsid w:val="009A33B3"/>
    <w:rsid w:val="009A3C32"/>
    <w:rsid w:val="009A50FB"/>
    <w:rsid w:val="009A57A4"/>
    <w:rsid w:val="009A608B"/>
    <w:rsid w:val="009A6C8E"/>
    <w:rsid w:val="009A79C7"/>
    <w:rsid w:val="009A7D76"/>
    <w:rsid w:val="009B006D"/>
    <w:rsid w:val="009B10F9"/>
    <w:rsid w:val="009B1D97"/>
    <w:rsid w:val="009B205A"/>
    <w:rsid w:val="009B2BEB"/>
    <w:rsid w:val="009B2C56"/>
    <w:rsid w:val="009B3A9E"/>
    <w:rsid w:val="009B4219"/>
    <w:rsid w:val="009B48D9"/>
    <w:rsid w:val="009B48FC"/>
    <w:rsid w:val="009B5CEC"/>
    <w:rsid w:val="009B70DF"/>
    <w:rsid w:val="009B7DDC"/>
    <w:rsid w:val="009C00BC"/>
    <w:rsid w:val="009C09C7"/>
    <w:rsid w:val="009C1093"/>
    <w:rsid w:val="009C2763"/>
    <w:rsid w:val="009C2C33"/>
    <w:rsid w:val="009C30AC"/>
    <w:rsid w:val="009C3628"/>
    <w:rsid w:val="009C39A5"/>
    <w:rsid w:val="009C40AE"/>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BE6"/>
    <w:rsid w:val="009D7E77"/>
    <w:rsid w:val="009E149A"/>
    <w:rsid w:val="009E1F07"/>
    <w:rsid w:val="009E2315"/>
    <w:rsid w:val="009E2A67"/>
    <w:rsid w:val="009E35BE"/>
    <w:rsid w:val="009E40D9"/>
    <w:rsid w:val="009E4124"/>
    <w:rsid w:val="009E4708"/>
    <w:rsid w:val="009E4CC7"/>
    <w:rsid w:val="009E660F"/>
    <w:rsid w:val="009E6B47"/>
    <w:rsid w:val="009E6E75"/>
    <w:rsid w:val="009E7933"/>
    <w:rsid w:val="009E7B5B"/>
    <w:rsid w:val="009F0524"/>
    <w:rsid w:val="009F06AE"/>
    <w:rsid w:val="009F1926"/>
    <w:rsid w:val="009F2C5E"/>
    <w:rsid w:val="009F31D1"/>
    <w:rsid w:val="009F35E8"/>
    <w:rsid w:val="009F3C5E"/>
    <w:rsid w:val="009F3DD3"/>
    <w:rsid w:val="009F402C"/>
    <w:rsid w:val="009F4099"/>
    <w:rsid w:val="009F4199"/>
    <w:rsid w:val="009F4CB4"/>
    <w:rsid w:val="009F4F81"/>
    <w:rsid w:val="009F5C92"/>
    <w:rsid w:val="009F638A"/>
    <w:rsid w:val="00A00E88"/>
    <w:rsid w:val="00A0149F"/>
    <w:rsid w:val="00A03102"/>
    <w:rsid w:val="00A03B8B"/>
    <w:rsid w:val="00A03DB8"/>
    <w:rsid w:val="00A043B0"/>
    <w:rsid w:val="00A045BE"/>
    <w:rsid w:val="00A048BD"/>
    <w:rsid w:val="00A04F5D"/>
    <w:rsid w:val="00A05100"/>
    <w:rsid w:val="00A0546C"/>
    <w:rsid w:val="00A061B3"/>
    <w:rsid w:val="00A0791B"/>
    <w:rsid w:val="00A10A57"/>
    <w:rsid w:val="00A1251A"/>
    <w:rsid w:val="00A129A6"/>
    <w:rsid w:val="00A135B3"/>
    <w:rsid w:val="00A139B3"/>
    <w:rsid w:val="00A13B52"/>
    <w:rsid w:val="00A14AAF"/>
    <w:rsid w:val="00A14AB6"/>
    <w:rsid w:val="00A16338"/>
    <w:rsid w:val="00A1655A"/>
    <w:rsid w:val="00A16D3D"/>
    <w:rsid w:val="00A17104"/>
    <w:rsid w:val="00A2147F"/>
    <w:rsid w:val="00A21536"/>
    <w:rsid w:val="00A21B5B"/>
    <w:rsid w:val="00A23614"/>
    <w:rsid w:val="00A23ACC"/>
    <w:rsid w:val="00A24150"/>
    <w:rsid w:val="00A242A0"/>
    <w:rsid w:val="00A256D9"/>
    <w:rsid w:val="00A25D63"/>
    <w:rsid w:val="00A260BE"/>
    <w:rsid w:val="00A267C8"/>
    <w:rsid w:val="00A267F4"/>
    <w:rsid w:val="00A306A8"/>
    <w:rsid w:val="00A30926"/>
    <w:rsid w:val="00A310B3"/>
    <w:rsid w:val="00A313C8"/>
    <w:rsid w:val="00A322E6"/>
    <w:rsid w:val="00A32AF9"/>
    <w:rsid w:val="00A32B48"/>
    <w:rsid w:val="00A32E21"/>
    <w:rsid w:val="00A339DC"/>
    <w:rsid w:val="00A33C41"/>
    <w:rsid w:val="00A33D07"/>
    <w:rsid w:val="00A341C2"/>
    <w:rsid w:val="00A342E7"/>
    <w:rsid w:val="00A348CE"/>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47C11"/>
    <w:rsid w:val="00A50410"/>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60A72"/>
    <w:rsid w:val="00A61645"/>
    <w:rsid w:val="00A61BB7"/>
    <w:rsid w:val="00A61FD8"/>
    <w:rsid w:val="00A6200B"/>
    <w:rsid w:val="00A62A29"/>
    <w:rsid w:val="00A62A87"/>
    <w:rsid w:val="00A62AA9"/>
    <w:rsid w:val="00A64A40"/>
    <w:rsid w:val="00A65542"/>
    <w:rsid w:val="00A659F3"/>
    <w:rsid w:val="00A65C70"/>
    <w:rsid w:val="00A65D02"/>
    <w:rsid w:val="00A65E50"/>
    <w:rsid w:val="00A662DA"/>
    <w:rsid w:val="00A66FF9"/>
    <w:rsid w:val="00A67229"/>
    <w:rsid w:val="00A67F11"/>
    <w:rsid w:val="00A710F5"/>
    <w:rsid w:val="00A71E76"/>
    <w:rsid w:val="00A722EE"/>
    <w:rsid w:val="00A72671"/>
    <w:rsid w:val="00A728EA"/>
    <w:rsid w:val="00A7317E"/>
    <w:rsid w:val="00A73A0B"/>
    <w:rsid w:val="00A741AA"/>
    <w:rsid w:val="00A7431C"/>
    <w:rsid w:val="00A7501F"/>
    <w:rsid w:val="00A7655A"/>
    <w:rsid w:val="00A76C63"/>
    <w:rsid w:val="00A7700B"/>
    <w:rsid w:val="00A77B7F"/>
    <w:rsid w:val="00A77C06"/>
    <w:rsid w:val="00A804B0"/>
    <w:rsid w:val="00A80740"/>
    <w:rsid w:val="00A80CF3"/>
    <w:rsid w:val="00A81365"/>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FFD"/>
    <w:rsid w:val="00A909F3"/>
    <w:rsid w:val="00A91DFC"/>
    <w:rsid w:val="00A938BA"/>
    <w:rsid w:val="00A93EC1"/>
    <w:rsid w:val="00A94341"/>
    <w:rsid w:val="00A94D0F"/>
    <w:rsid w:val="00A95FA7"/>
    <w:rsid w:val="00A95FD1"/>
    <w:rsid w:val="00A9648A"/>
    <w:rsid w:val="00A96AB2"/>
    <w:rsid w:val="00A97F1B"/>
    <w:rsid w:val="00AA0026"/>
    <w:rsid w:val="00AA132E"/>
    <w:rsid w:val="00AA19A9"/>
    <w:rsid w:val="00AA19C0"/>
    <w:rsid w:val="00AA2434"/>
    <w:rsid w:val="00AA2915"/>
    <w:rsid w:val="00AA33A1"/>
    <w:rsid w:val="00AA557D"/>
    <w:rsid w:val="00AA57CA"/>
    <w:rsid w:val="00AA677D"/>
    <w:rsid w:val="00AA6C88"/>
    <w:rsid w:val="00AA7A45"/>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05"/>
    <w:rsid w:val="00AB61EF"/>
    <w:rsid w:val="00AB6713"/>
    <w:rsid w:val="00AB67A7"/>
    <w:rsid w:val="00AB6A05"/>
    <w:rsid w:val="00AB6E9D"/>
    <w:rsid w:val="00AC05DE"/>
    <w:rsid w:val="00AC0912"/>
    <w:rsid w:val="00AC09FB"/>
    <w:rsid w:val="00AC0DA2"/>
    <w:rsid w:val="00AC16C5"/>
    <w:rsid w:val="00AC1D86"/>
    <w:rsid w:val="00AC21D9"/>
    <w:rsid w:val="00AC2602"/>
    <w:rsid w:val="00AC2ACC"/>
    <w:rsid w:val="00AC33A1"/>
    <w:rsid w:val="00AC3588"/>
    <w:rsid w:val="00AC3E82"/>
    <w:rsid w:val="00AC3F5C"/>
    <w:rsid w:val="00AC43A1"/>
    <w:rsid w:val="00AC4480"/>
    <w:rsid w:val="00AC49A4"/>
    <w:rsid w:val="00AC59BB"/>
    <w:rsid w:val="00AC66A9"/>
    <w:rsid w:val="00AC6703"/>
    <w:rsid w:val="00AC695A"/>
    <w:rsid w:val="00AC744B"/>
    <w:rsid w:val="00AC7627"/>
    <w:rsid w:val="00AC767A"/>
    <w:rsid w:val="00AC7B63"/>
    <w:rsid w:val="00AD0033"/>
    <w:rsid w:val="00AD09DB"/>
    <w:rsid w:val="00AD0DF1"/>
    <w:rsid w:val="00AD0E2B"/>
    <w:rsid w:val="00AD127C"/>
    <w:rsid w:val="00AD1B46"/>
    <w:rsid w:val="00AD210E"/>
    <w:rsid w:val="00AD26A9"/>
    <w:rsid w:val="00AD2EB9"/>
    <w:rsid w:val="00AD3132"/>
    <w:rsid w:val="00AD5DA6"/>
    <w:rsid w:val="00AD62FA"/>
    <w:rsid w:val="00AD65BB"/>
    <w:rsid w:val="00AD69F6"/>
    <w:rsid w:val="00AD79ED"/>
    <w:rsid w:val="00AE1323"/>
    <w:rsid w:val="00AE1C56"/>
    <w:rsid w:val="00AE21E5"/>
    <w:rsid w:val="00AE26C8"/>
    <w:rsid w:val="00AE2F48"/>
    <w:rsid w:val="00AE4348"/>
    <w:rsid w:val="00AE6C32"/>
    <w:rsid w:val="00AE6C33"/>
    <w:rsid w:val="00AE7014"/>
    <w:rsid w:val="00AF2390"/>
    <w:rsid w:val="00AF257D"/>
    <w:rsid w:val="00AF40D8"/>
    <w:rsid w:val="00AF4F8C"/>
    <w:rsid w:val="00AF58E6"/>
    <w:rsid w:val="00AF60D4"/>
    <w:rsid w:val="00AF688B"/>
    <w:rsid w:val="00AF729C"/>
    <w:rsid w:val="00AF792D"/>
    <w:rsid w:val="00AF7FA6"/>
    <w:rsid w:val="00B00466"/>
    <w:rsid w:val="00B0140A"/>
    <w:rsid w:val="00B02A2C"/>
    <w:rsid w:val="00B04449"/>
    <w:rsid w:val="00B04D4C"/>
    <w:rsid w:val="00B05003"/>
    <w:rsid w:val="00B05D7E"/>
    <w:rsid w:val="00B0602D"/>
    <w:rsid w:val="00B06E11"/>
    <w:rsid w:val="00B10306"/>
    <w:rsid w:val="00B105F3"/>
    <w:rsid w:val="00B11BBD"/>
    <w:rsid w:val="00B12792"/>
    <w:rsid w:val="00B1430C"/>
    <w:rsid w:val="00B14340"/>
    <w:rsid w:val="00B14788"/>
    <w:rsid w:val="00B14952"/>
    <w:rsid w:val="00B14D2E"/>
    <w:rsid w:val="00B14F69"/>
    <w:rsid w:val="00B1543A"/>
    <w:rsid w:val="00B1618F"/>
    <w:rsid w:val="00B20357"/>
    <w:rsid w:val="00B21549"/>
    <w:rsid w:val="00B21BDD"/>
    <w:rsid w:val="00B21D13"/>
    <w:rsid w:val="00B226D7"/>
    <w:rsid w:val="00B23A4A"/>
    <w:rsid w:val="00B23CC1"/>
    <w:rsid w:val="00B24EA1"/>
    <w:rsid w:val="00B25A4D"/>
    <w:rsid w:val="00B26E8F"/>
    <w:rsid w:val="00B2767E"/>
    <w:rsid w:val="00B3016E"/>
    <w:rsid w:val="00B3193C"/>
    <w:rsid w:val="00B32156"/>
    <w:rsid w:val="00B3314A"/>
    <w:rsid w:val="00B336F7"/>
    <w:rsid w:val="00B33D82"/>
    <w:rsid w:val="00B33DF8"/>
    <w:rsid w:val="00B34598"/>
    <w:rsid w:val="00B34987"/>
    <w:rsid w:val="00B34C7C"/>
    <w:rsid w:val="00B356C5"/>
    <w:rsid w:val="00B35DC3"/>
    <w:rsid w:val="00B3665C"/>
    <w:rsid w:val="00B366D7"/>
    <w:rsid w:val="00B37032"/>
    <w:rsid w:val="00B372D6"/>
    <w:rsid w:val="00B411B9"/>
    <w:rsid w:val="00B416BB"/>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999"/>
    <w:rsid w:val="00B55A81"/>
    <w:rsid w:val="00B561A3"/>
    <w:rsid w:val="00B56AA5"/>
    <w:rsid w:val="00B57017"/>
    <w:rsid w:val="00B57165"/>
    <w:rsid w:val="00B5767A"/>
    <w:rsid w:val="00B617B9"/>
    <w:rsid w:val="00B6194D"/>
    <w:rsid w:val="00B61F79"/>
    <w:rsid w:val="00B634D9"/>
    <w:rsid w:val="00B63C7B"/>
    <w:rsid w:val="00B63C8A"/>
    <w:rsid w:val="00B63E65"/>
    <w:rsid w:val="00B6455B"/>
    <w:rsid w:val="00B64CE7"/>
    <w:rsid w:val="00B650EE"/>
    <w:rsid w:val="00B65105"/>
    <w:rsid w:val="00B65A05"/>
    <w:rsid w:val="00B65A0E"/>
    <w:rsid w:val="00B66E72"/>
    <w:rsid w:val="00B671DF"/>
    <w:rsid w:val="00B67320"/>
    <w:rsid w:val="00B67D92"/>
    <w:rsid w:val="00B67F90"/>
    <w:rsid w:val="00B703E5"/>
    <w:rsid w:val="00B70F02"/>
    <w:rsid w:val="00B710AA"/>
    <w:rsid w:val="00B71900"/>
    <w:rsid w:val="00B72EE0"/>
    <w:rsid w:val="00B73325"/>
    <w:rsid w:val="00B73777"/>
    <w:rsid w:val="00B739F1"/>
    <w:rsid w:val="00B739F9"/>
    <w:rsid w:val="00B73F86"/>
    <w:rsid w:val="00B74370"/>
    <w:rsid w:val="00B749E5"/>
    <w:rsid w:val="00B74D17"/>
    <w:rsid w:val="00B7616F"/>
    <w:rsid w:val="00B77533"/>
    <w:rsid w:val="00B77664"/>
    <w:rsid w:val="00B77795"/>
    <w:rsid w:val="00B808BE"/>
    <w:rsid w:val="00B81AF3"/>
    <w:rsid w:val="00B826BC"/>
    <w:rsid w:val="00B829C9"/>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692C"/>
    <w:rsid w:val="00B97348"/>
    <w:rsid w:val="00B97EF8"/>
    <w:rsid w:val="00BA026E"/>
    <w:rsid w:val="00BA049E"/>
    <w:rsid w:val="00BA09D2"/>
    <w:rsid w:val="00BA1389"/>
    <w:rsid w:val="00BA1771"/>
    <w:rsid w:val="00BA2648"/>
    <w:rsid w:val="00BA27AF"/>
    <w:rsid w:val="00BA2D8F"/>
    <w:rsid w:val="00BA3088"/>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85A"/>
    <w:rsid w:val="00BB3CB3"/>
    <w:rsid w:val="00BB467A"/>
    <w:rsid w:val="00BB4A1F"/>
    <w:rsid w:val="00BB4F65"/>
    <w:rsid w:val="00BB5451"/>
    <w:rsid w:val="00BB5ED9"/>
    <w:rsid w:val="00BB71FF"/>
    <w:rsid w:val="00BB754D"/>
    <w:rsid w:val="00BB7FE5"/>
    <w:rsid w:val="00BC04C7"/>
    <w:rsid w:val="00BC0A73"/>
    <w:rsid w:val="00BC0FED"/>
    <w:rsid w:val="00BC2D79"/>
    <w:rsid w:val="00BC3CE3"/>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1FD"/>
    <w:rsid w:val="00BD23CE"/>
    <w:rsid w:val="00BD25AC"/>
    <w:rsid w:val="00BD2EE2"/>
    <w:rsid w:val="00BD3B4B"/>
    <w:rsid w:val="00BD3FB3"/>
    <w:rsid w:val="00BD4E78"/>
    <w:rsid w:val="00BD5604"/>
    <w:rsid w:val="00BD5966"/>
    <w:rsid w:val="00BD65C5"/>
    <w:rsid w:val="00BD6681"/>
    <w:rsid w:val="00BD7C4D"/>
    <w:rsid w:val="00BD7DB5"/>
    <w:rsid w:val="00BE05F1"/>
    <w:rsid w:val="00BE0994"/>
    <w:rsid w:val="00BE0C05"/>
    <w:rsid w:val="00BE13C3"/>
    <w:rsid w:val="00BE1492"/>
    <w:rsid w:val="00BE1AA5"/>
    <w:rsid w:val="00BE1BB8"/>
    <w:rsid w:val="00BE4629"/>
    <w:rsid w:val="00BE4CEC"/>
    <w:rsid w:val="00BE5B52"/>
    <w:rsid w:val="00BE5FE8"/>
    <w:rsid w:val="00BE618A"/>
    <w:rsid w:val="00BE71DF"/>
    <w:rsid w:val="00BF0301"/>
    <w:rsid w:val="00BF1677"/>
    <w:rsid w:val="00BF2157"/>
    <w:rsid w:val="00BF2230"/>
    <w:rsid w:val="00BF2868"/>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0DBE"/>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77AB"/>
    <w:rsid w:val="00C30875"/>
    <w:rsid w:val="00C30DC5"/>
    <w:rsid w:val="00C315CB"/>
    <w:rsid w:val="00C3235B"/>
    <w:rsid w:val="00C325FA"/>
    <w:rsid w:val="00C33653"/>
    <w:rsid w:val="00C33F86"/>
    <w:rsid w:val="00C34738"/>
    <w:rsid w:val="00C34BCE"/>
    <w:rsid w:val="00C34FB8"/>
    <w:rsid w:val="00C35B05"/>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276"/>
    <w:rsid w:val="00C50355"/>
    <w:rsid w:val="00C50973"/>
    <w:rsid w:val="00C51852"/>
    <w:rsid w:val="00C53E69"/>
    <w:rsid w:val="00C5450D"/>
    <w:rsid w:val="00C54977"/>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44D"/>
    <w:rsid w:val="00CA2699"/>
    <w:rsid w:val="00CA2969"/>
    <w:rsid w:val="00CA3CB4"/>
    <w:rsid w:val="00CA4942"/>
    <w:rsid w:val="00CA4E68"/>
    <w:rsid w:val="00CA52D6"/>
    <w:rsid w:val="00CA627E"/>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D3"/>
    <w:rsid w:val="00CC036E"/>
    <w:rsid w:val="00CC0596"/>
    <w:rsid w:val="00CC0643"/>
    <w:rsid w:val="00CC0773"/>
    <w:rsid w:val="00CC0A18"/>
    <w:rsid w:val="00CC0EC5"/>
    <w:rsid w:val="00CC143B"/>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913"/>
    <w:rsid w:val="00CE4DAB"/>
    <w:rsid w:val="00CE4FDE"/>
    <w:rsid w:val="00CE64ED"/>
    <w:rsid w:val="00CE68C2"/>
    <w:rsid w:val="00CE70A5"/>
    <w:rsid w:val="00CE7763"/>
    <w:rsid w:val="00CE783C"/>
    <w:rsid w:val="00CE7D2F"/>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8F3"/>
    <w:rsid w:val="00D02C58"/>
    <w:rsid w:val="00D02C9E"/>
    <w:rsid w:val="00D02E12"/>
    <w:rsid w:val="00D033B4"/>
    <w:rsid w:val="00D03515"/>
    <w:rsid w:val="00D03B2B"/>
    <w:rsid w:val="00D03C42"/>
    <w:rsid w:val="00D05BBF"/>
    <w:rsid w:val="00D05F37"/>
    <w:rsid w:val="00D075A2"/>
    <w:rsid w:val="00D107AB"/>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2CD"/>
    <w:rsid w:val="00D3738A"/>
    <w:rsid w:val="00D37958"/>
    <w:rsid w:val="00D37A34"/>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B3"/>
    <w:rsid w:val="00D47C9E"/>
    <w:rsid w:val="00D5042A"/>
    <w:rsid w:val="00D50540"/>
    <w:rsid w:val="00D50648"/>
    <w:rsid w:val="00D50952"/>
    <w:rsid w:val="00D5101D"/>
    <w:rsid w:val="00D51D9C"/>
    <w:rsid w:val="00D51E29"/>
    <w:rsid w:val="00D51EA8"/>
    <w:rsid w:val="00D52374"/>
    <w:rsid w:val="00D52656"/>
    <w:rsid w:val="00D533DE"/>
    <w:rsid w:val="00D53AA4"/>
    <w:rsid w:val="00D56729"/>
    <w:rsid w:val="00D56928"/>
    <w:rsid w:val="00D56A4E"/>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710E5"/>
    <w:rsid w:val="00D7138E"/>
    <w:rsid w:val="00D7173C"/>
    <w:rsid w:val="00D7290B"/>
    <w:rsid w:val="00D72A09"/>
    <w:rsid w:val="00D7432A"/>
    <w:rsid w:val="00D747D0"/>
    <w:rsid w:val="00D8099B"/>
    <w:rsid w:val="00D809ED"/>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AF1"/>
    <w:rsid w:val="00DA2B6E"/>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F53"/>
    <w:rsid w:val="00DC1181"/>
    <w:rsid w:val="00DC1EDE"/>
    <w:rsid w:val="00DC2983"/>
    <w:rsid w:val="00DC44CF"/>
    <w:rsid w:val="00DC6CFD"/>
    <w:rsid w:val="00DC78B9"/>
    <w:rsid w:val="00DD02C8"/>
    <w:rsid w:val="00DD13EB"/>
    <w:rsid w:val="00DD1C78"/>
    <w:rsid w:val="00DD2126"/>
    <w:rsid w:val="00DD3A2F"/>
    <w:rsid w:val="00DD3DB9"/>
    <w:rsid w:val="00DD4420"/>
    <w:rsid w:val="00DD49A4"/>
    <w:rsid w:val="00DD4B42"/>
    <w:rsid w:val="00DD4E77"/>
    <w:rsid w:val="00DD50FA"/>
    <w:rsid w:val="00DD58DE"/>
    <w:rsid w:val="00DD60EB"/>
    <w:rsid w:val="00DD6F93"/>
    <w:rsid w:val="00DD74F6"/>
    <w:rsid w:val="00DD770D"/>
    <w:rsid w:val="00DD7AE6"/>
    <w:rsid w:val="00DE0228"/>
    <w:rsid w:val="00DE2516"/>
    <w:rsid w:val="00DE27D2"/>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159D"/>
    <w:rsid w:val="00DF262C"/>
    <w:rsid w:val="00DF33EC"/>
    <w:rsid w:val="00DF3702"/>
    <w:rsid w:val="00DF4C1E"/>
    <w:rsid w:val="00DF5AC2"/>
    <w:rsid w:val="00DF5B01"/>
    <w:rsid w:val="00DF5BC2"/>
    <w:rsid w:val="00DF70CA"/>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5E5C"/>
    <w:rsid w:val="00E16E0B"/>
    <w:rsid w:val="00E1748E"/>
    <w:rsid w:val="00E17A21"/>
    <w:rsid w:val="00E212CB"/>
    <w:rsid w:val="00E214CD"/>
    <w:rsid w:val="00E21583"/>
    <w:rsid w:val="00E22A0E"/>
    <w:rsid w:val="00E2537C"/>
    <w:rsid w:val="00E269F0"/>
    <w:rsid w:val="00E277FC"/>
    <w:rsid w:val="00E27A22"/>
    <w:rsid w:val="00E3059B"/>
    <w:rsid w:val="00E30B5E"/>
    <w:rsid w:val="00E31197"/>
    <w:rsid w:val="00E3168D"/>
    <w:rsid w:val="00E32163"/>
    <w:rsid w:val="00E323EC"/>
    <w:rsid w:val="00E32A6B"/>
    <w:rsid w:val="00E32C45"/>
    <w:rsid w:val="00E32D9A"/>
    <w:rsid w:val="00E33237"/>
    <w:rsid w:val="00E3441F"/>
    <w:rsid w:val="00E34CE3"/>
    <w:rsid w:val="00E35229"/>
    <w:rsid w:val="00E3522B"/>
    <w:rsid w:val="00E35824"/>
    <w:rsid w:val="00E35C32"/>
    <w:rsid w:val="00E35D15"/>
    <w:rsid w:val="00E361BE"/>
    <w:rsid w:val="00E36E04"/>
    <w:rsid w:val="00E37CCC"/>
    <w:rsid w:val="00E40BF9"/>
    <w:rsid w:val="00E40F3E"/>
    <w:rsid w:val="00E4191A"/>
    <w:rsid w:val="00E41E06"/>
    <w:rsid w:val="00E42541"/>
    <w:rsid w:val="00E42832"/>
    <w:rsid w:val="00E42F4C"/>
    <w:rsid w:val="00E42F6D"/>
    <w:rsid w:val="00E44EA1"/>
    <w:rsid w:val="00E45E68"/>
    <w:rsid w:val="00E463AE"/>
    <w:rsid w:val="00E466E6"/>
    <w:rsid w:val="00E46D2F"/>
    <w:rsid w:val="00E46D6F"/>
    <w:rsid w:val="00E47712"/>
    <w:rsid w:val="00E477C0"/>
    <w:rsid w:val="00E479E5"/>
    <w:rsid w:val="00E47A3D"/>
    <w:rsid w:val="00E50837"/>
    <w:rsid w:val="00E52538"/>
    <w:rsid w:val="00E52D7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4C70"/>
    <w:rsid w:val="00E67C9B"/>
    <w:rsid w:val="00E70D14"/>
    <w:rsid w:val="00E70ECD"/>
    <w:rsid w:val="00E72201"/>
    <w:rsid w:val="00E722BF"/>
    <w:rsid w:val="00E72D33"/>
    <w:rsid w:val="00E73278"/>
    <w:rsid w:val="00E743C8"/>
    <w:rsid w:val="00E75DF3"/>
    <w:rsid w:val="00E76FC0"/>
    <w:rsid w:val="00E77A1C"/>
    <w:rsid w:val="00E81611"/>
    <w:rsid w:val="00E8195C"/>
    <w:rsid w:val="00E81BB3"/>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AA"/>
    <w:rsid w:val="00E95CD4"/>
    <w:rsid w:val="00E95E29"/>
    <w:rsid w:val="00E962AC"/>
    <w:rsid w:val="00E96781"/>
    <w:rsid w:val="00E970F0"/>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B74F8"/>
    <w:rsid w:val="00EC0040"/>
    <w:rsid w:val="00EC09C7"/>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BA8"/>
    <w:rsid w:val="00ED4D7C"/>
    <w:rsid w:val="00ED4EC2"/>
    <w:rsid w:val="00ED5411"/>
    <w:rsid w:val="00ED575E"/>
    <w:rsid w:val="00ED5E24"/>
    <w:rsid w:val="00ED7758"/>
    <w:rsid w:val="00EE0824"/>
    <w:rsid w:val="00EE0AC0"/>
    <w:rsid w:val="00EE0B46"/>
    <w:rsid w:val="00EE1164"/>
    <w:rsid w:val="00EE1769"/>
    <w:rsid w:val="00EE176E"/>
    <w:rsid w:val="00EE42EF"/>
    <w:rsid w:val="00EE5282"/>
    <w:rsid w:val="00EE5D6B"/>
    <w:rsid w:val="00EE6D13"/>
    <w:rsid w:val="00EE7356"/>
    <w:rsid w:val="00EF05A2"/>
    <w:rsid w:val="00EF121F"/>
    <w:rsid w:val="00EF1ECE"/>
    <w:rsid w:val="00EF283E"/>
    <w:rsid w:val="00EF30F0"/>
    <w:rsid w:val="00EF3179"/>
    <w:rsid w:val="00EF321B"/>
    <w:rsid w:val="00EF3AB7"/>
    <w:rsid w:val="00EF48B5"/>
    <w:rsid w:val="00EF577F"/>
    <w:rsid w:val="00EF5BB3"/>
    <w:rsid w:val="00EF7808"/>
    <w:rsid w:val="00F00002"/>
    <w:rsid w:val="00F012CA"/>
    <w:rsid w:val="00F01784"/>
    <w:rsid w:val="00F01CEE"/>
    <w:rsid w:val="00F02598"/>
    <w:rsid w:val="00F04BBA"/>
    <w:rsid w:val="00F05699"/>
    <w:rsid w:val="00F058D3"/>
    <w:rsid w:val="00F06E57"/>
    <w:rsid w:val="00F078D9"/>
    <w:rsid w:val="00F07C3D"/>
    <w:rsid w:val="00F109FC"/>
    <w:rsid w:val="00F10BF8"/>
    <w:rsid w:val="00F10DEE"/>
    <w:rsid w:val="00F11894"/>
    <w:rsid w:val="00F1238D"/>
    <w:rsid w:val="00F12680"/>
    <w:rsid w:val="00F12707"/>
    <w:rsid w:val="00F14531"/>
    <w:rsid w:val="00F146DE"/>
    <w:rsid w:val="00F15235"/>
    <w:rsid w:val="00F15EB4"/>
    <w:rsid w:val="00F162F8"/>
    <w:rsid w:val="00F179B3"/>
    <w:rsid w:val="00F20117"/>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88D"/>
    <w:rsid w:val="00F44FBB"/>
    <w:rsid w:val="00F45601"/>
    <w:rsid w:val="00F46858"/>
    <w:rsid w:val="00F46A91"/>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6C4E"/>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CC2"/>
    <w:rsid w:val="00F82900"/>
    <w:rsid w:val="00F8372C"/>
    <w:rsid w:val="00F843BB"/>
    <w:rsid w:val="00F84A31"/>
    <w:rsid w:val="00F85A79"/>
    <w:rsid w:val="00F85BD2"/>
    <w:rsid w:val="00F85F70"/>
    <w:rsid w:val="00F8647A"/>
    <w:rsid w:val="00F86C7C"/>
    <w:rsid w:val="00F8738B"/>
    <w:rsid w:val="00F878E7"/>
    <w:rsid w:val="00F87941"/>
    <w:rsid w:val="00F904A0"/>
    <w:rsid w:val="00F91A73"/>
    <w:rsid w:val="00F91CDB"/>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70E"/>
    <w:rsid w:val="00FB2D13"/>
    <w:rsid w:val="00FB3866"/>
    <w:rsid w:val="00FB3880"/>
    <w:rsid w:val="00FB4012"/>
    <w:rsid w:val="00FB4029"/>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4A3"/>
    <w:rsid w:val="00FD070F"/>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FE"/>
    <w:rsid w:val="00FE296C"/>
    <w:rsid w:val="00FE31CD"/>
    <w:rsid w:val="00FE4BC3"/>
    <w:rsid w:val="00FE4BCA"/>
    <w:rsid w:val="00FE51A3"/>
    <w:rsid w:val="00FE51FF"/>
    <w:rsid w:val="00FE57F0"/>
    <w:rsid w:val="00FE6BF6"/>
    <w:rsid w:val="00FE6CD0"/>
    <w:rsid w:val="00FE7001"/>
    <w:rsid w:val="00FF0A4A"/>
    <w:rsid w:val="00FF0B03"/>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19215351">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180226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ilesrv\SFMOP\&#1060;&#104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6.safelinks.protection.outlook.com/?url=http%3A%2F%2Fminimis.minfin.bg%2F&amp;data=05%7C01%7Cd.boteva%40mon.bg%7Cd1a1e980d07d4812d34608db674e1581%7C420584ab4eec41c7bb437364d0a6fdfd%7C0%7C0%7C638217357298511952%7CUnknown%7CTWFpbGZsb3d8eyJWIjoiMC4wLjAwMDAiLCJQIjoiV2luMzIiLCJBTiI6Ik1haWwiLCJXVCI6Mn0%3D%7C3000%7C%7C%7C&amp;sdata=9SD5FrCeiwDMLSbUqLiJ53oNYVJvfwyZi2%2FjayEAnqE%3D&amp;reserved=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5658</TotalTime>
  <Pages>48</Pages>
  <Words>13421</Words>
  <Characters>79090</Characters>
  <Application>Microsoft Office Word</Application>
  <DocSecurity>0</DocSecurity>
  <Lines>659</Lines>
  <Paragraphs>184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Глава … „Процедури за верификация“</vt:lpstr>
      <vt:lpstr>Глава … „Процедури за верификация“</vt:lpstr>
    </vt:vector>
  </TitlesOfParts>
  <Company>MOMN</Company>
  <LinksUpToDate>false</LinksUpToDate>
  <CharactersWithSpaces>92327</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940</cp:revision>
  <cp:lastPrinted>2023-06-08T11:15:00Z</cp:lastPrinted>
  <dcterms:created xsi:type="dcterms:W3CDTF">2022-04-15T12:46:00Z</dcterms:created>
  <dcterms:modified xsi:type="dcterms:W3CDTF">2025-04-02T07:39:00Z</dcterms:modified>
</cp:coreProperties>
</file>